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Pr="008B4049" w:rsidR="0086112B" w:rsidRDefault="0086112B" w14:paraId="00000001" w14:textId="39A65F8B">
      <w:pPr>
        <w:widowControl w:val="0"/>
        <w:pBdr>
          <w:top w:val="nil"/>
          <w:left w:val="nil"/>
          <w:bottom w:val="nil"/>
          <w:right w:val="nil"/>
          <w:between w:val="nil"/>
        </w:pBdr>
        <w:spacing w:after="0" w:line="276" w:lineRule="auto"/>
        <w:rPr>
          <w:rFonts w:eastAsia="Arial"/>
          <w:color w:val="000000"/>
        </w:rPr>
      </w:pPr>
      <w:bookmarkStart w:name="_Hlk151536177" w:id="0"/>
      <w:bookmarkEnd w:id="0"/>
    </w:p>
    <w:tbl>
      <w:tblPr>
        <w:tblW w:w="93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360"/>
      </w:tblGrid>
      <w:tr w:rsidRPr="0099039D" w:rsidR="0086112B" w14:paraId="3FD025D6" w14:textId="77777777">
        <w:trPr>
          <w:trHeight w:val="2272"/>
        </w:trPr>
        <w:tc>
          <w:tcPr>
            <w:tcW w:w="9360" w:type="dxa"/>
            <w:tcBorders>
              <w:top w:val="nil"/>
              <w:left w:val="nil"/>
              <w:bottom w:val="nil"/>
              <w:right w:val="nil"/>
            </w:tcBorders>
            <w:vAlign w:val="center"/>
          </w:tcPr>
          <w:p w:rsidR="00AD40E0" w:rsidP="00AD40E0" w:rsidRDefault="003C5F8F" w14:paraId="5CC7B0F1" w14:textId="3EAC2BA4">
            <w:pPr>
              <w:widowControl w:val="0"/>
              <w:ind w:left="2300"/>
              <w:rPr>
                <w:b/>
                <w:i/>
                <w:sz w:val="28"/>
                <w:szCs w:val="28"/>
                <w:lang w:val="en-GB"/>
              </w:rPr>
            </w:pPr>
            <w:r>
              <w:rPr>
                <w:b/>
                <w:i/>
                <w:noProof/>
                <w:sz w:val="28"/>
                <w:szCs w:val="28"/>
                <w:lang w:val="en-GB"/>
              </w:rPr>
              <w:drawing>
                <wp:anchor distT="0" distB="0" distL="114300" distR="114300" simplePos="0" relativeHeight="251658240" behindDoc="0" locked="0" layoutInCell="1" allowOverlap="1" wp14:anchorId="4DA362B7" wp14:editId="13AEE8D5">
                  <wp:simplePos x="0" y="0"/>
                  <wp:positionH relativeFrom="column">
                    <wp:posOffset>2623820</wp:posOffset>
                  </wp:positionH>
                  <wp:positionV relativeFrom="paragraph">
                    <wp:posOffset>148590</wp:posOffset>
                  </wp:positionV>
                  <wp:extent cx="1250950" cy="702945"/>
                  <wp:effectExtent l="0" t="0" r="635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0950" cy="702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5F8F" w:rsidP="00AD40E0" w:rsidRDefault="003C5F8F" w14:paraId="43D16800" w14:textId="77777777">
            <w:pPr>
              <w:widowControl w:val="0"/>
              <w:ind w:left="2300"/>
              <w:rPr>
                <w:b/>
                <w:i/>
                <w:sz w:val="28"/>
                <w:szCs w:val="28"/>
                <w:lang w:val="en-GB"/>
              </w:rPr>
            </w:pPr>
          </w:p>
          <w:p w:rsidR="003C5F8F" w:rsidP="00AD40E0" w:rsidRDefault="003C5F8F" w14:paraId="79E3C68F" w14:textId="77777777">
            <w:pPr>
              <w:widowControl w:val="0"/>
              <w:jc w:val="center"/>
              <w:rPr>
                <w:i/>
                <w:sz w:val="28"/>
                <w:szCs w:val="28"/>
                <w:lang w:val="en-GB"/>
              </w:rPr>
            </w:pPr>
          </w:p>
          <w:p w:rsidRPr="00E37797" w:rsidR="00AD40E0" w:rsidP="00AD40E0" w:rsidRDefault="00AD40E0" w14:paraId="67933975" w14:textId="12F270F3">
            <w:pPr>
              <w:widowControl w:val="0"/>
              <w:jc w:val="center"/>
              <w:rPr>
                <w:i/>
                <w:sz w:val="28"/>
                <w:szCs w:val="28"/>
                <w:lang w:val="en-GB"/>
              </w:rPr>
            </w:pPr>
            <w:r w:rsidRPr="001A1FF7">
              <w:rPr>
                <w:i/>
                <w:sz w:val="28"/>
                <w:szCs w:val="28"/>
                <w:lang w:val="en-GB"/>
              </w:rPr>
              <w:t>Retrofitting towards climate neutrality</w:t>
            </w:r>
          </w:p>
          <w:p w:rsidRPr="00C116D0" w:rsidR="0086112B" w:rsidRDefault="00B00204" w14:paraId="00000002" w14:textId="0FD67D75">
            <w:pPr>
              <w:pBdr>
                <w:top w:val="nil"/>
                <w:left w:val="nil"/>
                <w:bottom w:val="none" w:color="000000" w:sz="0" w:space="0"/>
                <w:right w:val="nil"/>
                <w:between w:val="nil"/>
              </w:pBdr>
              <w:jc w:val="center"/>
              <w:rPr>
                <w:rFonts w:eastAsia="Calibri"/>
                <w:b/>
                <w:color w:val="000000"/>
                <w:sz w:val="48"/>
                <w:szCs w:val="48"/>
                <w:lang w:val="en-GB"/>
              </w:rPr>
            </w:pPr>
            <w:r w:rsidRPr="00C116D0">
              <w:rPr>
                <w:rFonts w:eastAsia="Calibri"/>
                <w:b/>
                <w:color w:val="000000"/>
                <w:sz w:val="48"/>
                <w:szCs w:val="48"/>
                <w:lang w:val="en-GB"/>
              </w:rPr>
              <w:t xml:space="preserve"> </w:t>
            </w:r>
          </w:p>
        </w:tc>
      </w:tr>
      <w:tr w:rsidRPr="0099039D" w:rsidR="0086112B" w14:paraId="2F4857DD" w14:textId="77777777">
        <w:trPr>
          <w:trHeight w:val="3212"/>
        </w:trPr>
        <w:tc>
          <w:tcPr>
            <w:tcW w:w="9360" w:type="dxa"/>
            <w:tcBorders>
              <w:top w:val="nil"/>
              <w:left w:val="nil"/>
              <w:bottom w:val="nil"/>
              <w:right w:val="nil"/>
            </w:tcBorders>
          </w:tcPr>
          <w:p w:rsidRPr="00C116D0" w:rsidR="0086112B" w:rsidRDefault="00666D38" w14:paraId="00000003" w14:textId="23167BA9">
            <w:pPr>
              <w:pBdr>
                <w:top w:val="nil"/>
                <w:left w:val="nil"/>
                <w:bottom w:val="single" w:color="000000" w:sz="4" w:space="1"/>
                <w:right w:val="nil"/>
                <w:between w:val="nil"/>
              </w:pBdr>
              <w:jc w:val="center"/>
              <w:rPr>
                <w:rFonts w:eastAsia="Calibri"/>
                <w:b/>
                <w:color w:val="002060"/>
                <w:sz w:val="40"/>
                <w:szCs w:val="40"/>
                <w:lang w:val="en-GB"/>
              </w:rPr>
            </w:pPr>
            <w:r>
              <w:rPr>
                <w:rFonts w:eastAsia="Calibri"/>
                <w:b/>
                <w:color w:val="002060"/>
                <w:sz w:val="40"/>
                <w:szCs w:val="40"/>
                <w:lang w:val="en-GB"/>
              </w:rPr>
              <w:t>D</w:t>
            </w:r>
            <w:r w:rsidR="004B6FE9">
              <w:rPr>
                <w:rFonts w:eastAsia="Calibri"/>
                <w:b/>
                <w:color w:val="002060"/>
                <w:sz w:val="40"/>
                <w:szCs w:val="40"/>
                <w:lang w:val="en-GB"/>
              </w:rPr>
              <w:t>6</w:t>
            </w:r>
            <w:r>
              <w:rPr>
                <w:rFonts w:eastAsia="Calibri"/>
                <w:b/>
                <w:color w:val="002060"/>
                <w:sz w:val="40"/>
                <w:szCs w:val="40"/>
                <w:lang w:val="en-GB"/>
              </w:rPr>
              <w:t>.</w:t>
            </w:r>
            <w:r w:rsidR="004B6FE9">
              <w:rPr>
                <w:rFonts w:eastAsia="Calibri"/>
                <w:b/>
                <w:color w:val="002060"/>
                <w:sz w:val="40"/>
                <w:szCs w:val="40"/>
                <w:lang w:val="en-GB"/>
              </w:rPr>
              <w:t>8</w:t>
            </w:r>
            <w:r w:rsidR="00A96A93">
              <w:rPr>
                <w:rFonts w:eastAsia="Calibri"/>
                <w:b/>
                <w:color w:val="002060"/>
                <w:sz w:val="40"/>
                <w:szCs w:val="40"/>
                <w:lang w:val="en-GB"/>
              </w:rPr>
              <w:t xml:space="preserve"> </w:t>
            </w:r>
            <w:r w:rsidRPr="001F15F6" w:rsidR="001F15F6">
              <w:rPr>
                <w:rFonts w:eastAsia="Calibri"/>
                <w:b/>
                <w:color w:val="002060"/>
                <w:sz w:val="40"/>
                <w:szCs w:val="40"/>
                <w:lang w:val="en-GB"/>
              </w:rPr>
              <w:t>First Virtual Reality 3D video and Release project video</w:t>
            </w:r>
          </w:p>
          <w:p w:rsidRPr="00C116D0" w:rsidR="0086112B" w:rsidRDefault="0086112B" w14:paraId="00000005" w14:textId="77777777">
            <w:pPr>
              <w:jc w:val="center"/>
              <w:rPr>
                <w:rFonts w:eastAsia="Calibri"/>
                <w:b/>
                <w:color w:val="002060"/>
                <w:sz w:val="36"/>
                <w:szCs w:val="36"/>
                <w:lang w:val="en-GB"/>
              </w:rPr>
            </w:pPr>
          </w:p>
          <w:p w:rsidRPr="00C116D0" w:rsidR="0086112B" w:rsidRDefault="0086112B" w14:paraId="00000007" w14:textId="77777777">
            <w:pPr>
              <w:jc w:val="center"/>
              <w:rPr>
                <w:rFonts w:eastAsia="Calibri"/>
                <w:b/>
                <w:color w:val="002060"/>
                <w:sz w:val="36"/>
                <w:szCs w:val="36"/>
                <w:lang w:val="en-GB"/>
              </w:rPr>
            </w:pPr>
          </w:p>
          <w:p w:rsidRPr="00C116D0" w:rsidR="0086112B" w:rsidRDefault="00B00204" w14:paraId="00000009" w14:textId="63C9B7EF">
            <w:pPr>
              <w:jc w:val="center"/>
              <w:rPr>
                <w:rFonts w:eastAsia="Calibri"/>
                <w:b/>
                <w:color w:val="002060"/>
                <w:sz w:val="36"/>
                <w:szCs w:val="36"/>
                <w:lang w:val="en-GB"/>
              </w:rPr>
            </w:pPr>
            <w:r w:rsidRPr="00C116D0">
              <w:rPr>
                <w:rFonts w:eastAsia="Calibri"/>
                <w:b/>
                <w:color w:val="002060"/>
                <w:sz w:val="36"/>
                <w:szCs w:val="36"/>
                <w:lang w:val="en-GB"/>
              </w:rPr>
              <w:t>Program</w:t>
            </w:r>
            <w:r w:rsidRPr="00C116D0" w:rsidR="009A7A0F">
              <w:rPr>
                <w:rFonts w:eastAsia="Calibri"/>
                <w:b/>
                <w:color w:val="002060"/>
                <w:sz w:val="36"/>
                <w:szCs w:val="36"/>
                <w:lang w:val="en-GB"/>
              </w:rPr>
              <w:t>me</w:t>
            </w:r>
            <w:r w:rsidRPr="00C116D0">
              <w:rPr>
                <w:rFonts w:eastAsia="Calibri"/>
                <w:b/>
                <w:color w:val="002060"/>
                <w:sz w:val="36"/>
                <w:szCs w:val="36"/>
                <w:lang w:val="en-GB"/>
              </w:rPr>
              <w:t xml:space="preserve">: </w:t>
            </w:r>
            <w:r w:rsidR="00AD40E0">
              <w:rPr>
                <w:rFonts w:eastAsia="Calibri"/>
                <w:b/>
                <w:color w:val="002060"/>
                <w:sz w:val="36"/>
                <w:szCs w:val="36"/>
                <w:lang w:val="en-GB"/>
              </w:rPr>
              <w:t>HORIZON EUROPE</w:t>
            </w:r>
          </w:p>
          <w:p w:rsidRPr="00C116D0" w:rsidR="0086112B" w:rsidRDefault="00515267" w14:paraId="0000000A" w14:textId="2D011054">
            <w:pPr>
              <w:jc w:val="center"/>
              <w:rPr>
                <w:rFonts w:eastAsia="Calibri"/>
                <w:b/>
                <w:color w:val="002060"/>
                <w:sz w:val="36"/>
                <w:szCs w:val="36"/>
                <w:lang w:val="en-GB"/>
              </w:rPr>
            </w:pPr>
            <w:r w:rsidRPr="00C116D0">
              <w:rPr>
                <w:rFonts w:eastAsia="Calibri"/>
                <w:b/>
                <w:color w:val="002060"/>
                <w:sz w:val="36"/>
                <w:szCs w:val="36"/>
                <w:lang w:val="en-GB"/>
              </w:rPr>
              <w:t>G</w:t>
            </w:r>
            <w:r w:rsidRPr="00C116D0" w:rsidR="0035038A">
              <w:rPr>
                <w:rFonts w:eastAsia="Calibri"/>
                <w:b/>
                <w:color w:val="002060"/>
                <w:sz w:val="36"/>
                <w:szCs w:val="36"/>
                <w:lang w:val="en-GB"/>
              </w:rPr>
              <w:t>rant agreement number</w:t>
            </w:r>
            <w:r w:rsidRPr="00C116D0" w:rsidR="00B00204">
              <w:rPr>
                <w:rFonts w:eastAsia="Calibri"/>
                <w:b/>
                <w:color w:val="002060"/>
                <w:sz w:val="36"/>
                <w:szCs w:val="36"/>
                <w:lang w:val="en-GB"/>
              </w:rPr>
              <w:t xml:space="preserve">: </w:t>
            </w:r>
            <w:r w:rsidRPr="00AD40E0" w:rsidR="00AD40E0">
              <w:rPr>
                <w:rFonts w:eastAsia="Calibri"/>
                <w:b/>
                <w:color w:val="002060"/>
                <w:sz w:val="36"/>
                <w:szCs w:val="36"/>
                <w:lang w:val="en-GB"/>
              </w:rPr>
              <w:t>101096522</w:t>
            </w:r>
          </w:p>
          <w:p w:rsidRPr="00C116D0" w:rsidR="0086112B" w:rsidRDefault="00B00204" w14:paraId="0000000B" w14:textId="4F6C9C6B">
            <w:pPr>
              <w:jc w:val="center"/>
              <w:rPr>
                <w:rFonts w:eastAsia="Calibri"/>
                <w:b/>
                <w:color w:val="002060"/>
                <w:sz w:val="36"/>
                <w:szCs w:val="36"/>
                <w:lang w:val="en-GB"/>
              </w:rPr>
            </w:pPr>
            <w:r w:rsidRPr="00C116D0">
              <w:rPr>
                <w:rFonts w:eastAsia="Calibri"/>
                <w:b/>
                <w:color w:val="002060"/>
                <w:sz w:val="36"/>
                <w:szCs w:val="36"/>
                <w:lang w:val="en-GB"/>
              </w:rPr>
              <w:t xml:space="preserve">Project acronym: </w:t>
            </w:r>
            <w:r w:rsidR="00AD40E0">
              <w:rPr>
                <w:rFonts w:eastAsia="Calibri"/>
                <w:b/>
                <w:color w:val="002060"/>
                <w:sz w:val="36"/>
                <w:szCs w:val="36"/>
                <w:lang w:val="en-GB"/>
              </w:rPr>
              <w:t>Green Marine</w:t>
            </w:r>
          </w:p>
          <w:p w:rsidRPr="00C116D0" w:rsidR="009A7A0F" w:rsidP="009A7A0F" w:rsidRDefault="00B00204" w14:paraId="1776A4AF" w14:textId="799BB337">
            <w:pPr>
              <w:jc w:val="center"/>
              <w:rPr>
                <w:rFonts w:eastAsia="Calibri"/>
                <w:b/>
                <w:color w:val="002060"/>
                <w:sz w:val="36"/>
                <w:szCs w:val="36"/>
                <w:lang w:val="en-GB"/>
              </w:rPr>
            </w:pPr>
            <w:r w:rsidRPr="00C116D0">
              <w:rPr>
                <w:rFonts w:eastAsia="Calibri"/>
                <w:b/>
                <w:color w:val="002060"/>
                <w:sz w:val="36"/>
                <w:szCs w:val="36"/>
                <w:lang w:val="en-GB"/>
              </w:rPr>
              <w:t>Project title:</w:t>
            </w:r>
            <w:r w:rsidRPr="00C116D0" w:rsidR="000338F0">
              <w:rPr>
                <w:rFonts w:eastAsia="Calibri"/>
                <w:b/>
                <w:color w:val="002060"/>
                <w:sz w:val="36"/>
                <w:szCs w:val="36"/>
                <w:lang w:val="en-GB"/>
              </w:rPr>
              <w:t xml:space="preserve"> </w:t>
            </w:r>
            <w:r w:rsidR="00AD40E0">
              <w:rPr>
                <w:rFonts w:eastAsia="Calibri"/>
                <w:b/>
                <w:color w:val="002060"/>
                <w:sz w:val="36"/>
                <w:szCs w:val="36"/>
                <w:lang w:val="en-GB"/>
              </w:rPr>
              <w:t>Retrofitting towards climate neutrality</w:t>
            </w:r>
          </w:p>
          <w:p w:rsidRPr="00C116D0" w:rsidR="008334B3" w:rsidP="009A7A0F" w:rsidRDefault="008334B3" w14:paraId="39E5D9AB" w14:textId="355465E1">
            <w:pPr>
              <w:jc w:val="center"/>
              <w:rPr>
                <w:rFonts w:eastAsia="Calibri"/>
                <w:b/>
                <w:color w:val="002060"/>
                <w:sz w:val="36"/>
                <w:szCs w:val="36"/>
                <w:lang w:val="en-GB"/>
              </w:rPr>
            </w:pPr>
            <w:r w:rsidRPr="00C116D0">
              <w:rPr>
                <w:rFonts w:eastAsia="Calibri"/>
                <w:b/>
                <w:color w:val="002060"/>
                <w:sz w:val="36"/>
                <w:szCs w:val="36"/>
                <w:lang w:val="en-GB"/>
              </w:rPr>
              <w:t xml:space="preserve">Prepared by: </w:t>
            </w:r>
            <w:r w:rsidR="004B6FE9">
              <w:rPr>
                <w:rFonts w:eastAsia="Calibri"/>
                <w:b/>
                <w:color w:val="002060"/>
                <w:sz w:val="36"/>
                <w:szCs w:val="36"/>
                <w:lang w:val="en-GB"/>
              </w:rPr>
              <w:t xml:space="preserve">UoS and </w:t>
            </w:r>
            <w:r w:rsidR="00684BD2">
              <w:rPr>
                <w:rFonts w:eastAsia="Calibri"/>
                <w:b/>
                <w:color w:val="002060"/>
                <w:sz w:val="36"/>
                <w:szCs w:val="36"/>
                <w:lang w:val="en-GB"/>
              </w:rPr>
              <w:t>CMMI</w:t>
            </w:r>
            <w:r w:rsidR="00C47C6E">
              <w:rPr>
                <w:rFonts w:eastAsia="Calibri"/>
                <w:b/>
                <w:color w:val="002060"/>
                <w:sz w:val="36"/>
                <w:szCs w:val="36"/>
                <w:lang w:val="en-GB"/>
              </w:rPr>
              <w:t xml:space="preserve"> with the support of CalMac and the crew of MV Coruisk</w:t>
            </w:r>
          </w:p>
          <w:p w:rsidRPr="00C116D0" w:rsidR="009A7A0F" w:rsidRDefault="009A7A0F" w14:paraId="242FDFD5" w14:textId="77777777">
            <w:pPr>
              <w:jc w:val="center"/>
              <w:rPr>
                <w:rFonts w:eastAsia="Calibri"/>
                <w:b/>
                <w:color w:val="002060"/>
                <w:sz w:val="36"/>
                <w:szCs w:val="36"/>
                <w:lang w:val="en-GB"/>
              </w:rPr>
            </w:pPr>
          </w:p>
          <w:p w:rsidRPr="00C116D0" w:rsidR="009A7A0F" w:rsidRDefault="009A7A0F" w14:paraId="3F0F9DB3" w14:textId="77777777">
            <w:pPr>
              <w:jc w:val="center"/>
              <w:rPr>
                <w:rFonts w:eastAsia="Calibri"/>
                <w:b/>
                <w:color w:val="002060"/>
                <w:sz w:val="36"/>
                <w:szCs w:val="36"/>
                <w:lang w:val="en-GB"/>
              </w:rPr>
            </w:pPr>
          </w:p>
          <w:p w:rsidRPr="00C116D0" w:rsidR="009A7A0F" w:rsidP="009A7A0F" w:rsidRDefault="009A7A0F" w14:paraId="3CE977D4" w14:textId="763AD8D3">
            <w:pPr>
              <w:jc w:val="center"/>
              <w:rPr>
                <w:rFonts w:eastAsia="Calibri"/>
                <w:b/>
                <w:color w:val="002060"/>
                <w:sz w:val="36"/>
                <w:szCs w:val="36"/>
                <w:lang w:val="en-GB"/>
              </w:rPr>
            </w:pPr>
            <w:r w:rsidRPr="00C116D0">
              <w:rPr>
                <w:rFonts w:eastAsia="Calibri"/>
                <w:b/>
                <w:color w:val="002060"/>
                <w:sz w:val="36"/>
                <w:szCs w:val="36"/>
                <w:lang w:val="en-GB"/>
              </w:rPr>
              <w:t xml:space="preserve">Date: </w:t>
            </w:r>
            <w:r w:rsidR="00FA465A">
              <w:rPr>
                <w:rFonts w:eastAsia="Calibri"/>
                <w:b/>
                <w:color w:val="002060"/>
                <w:sz w:val="36"/>
                <w:szCs w:val="36"/>
                <w:lang w:val="en-GB"/>
              </w:rPr>
              <w:t>2</w:t>
            </w:r>
            <w:r w:rsidR="00FA49A4">
              <w:rPr>
                <w:rFonts w:eastAsia="Calibri"/>
                <w:b/>
                <w:color w:val="002060"/>
                <w:sz w:val="36"/>
                <w:szCs w:val="36"/>
                <w:lang w:val="en-GB"/>
              </w:rPr>
              <w:t>2</w:t>
            </w:r>
            <w:r w:rsidRPr="00C116D0" w:rsidR="00C0753A">
              <w:rPr>
                <w:rFonts w:eastAsia="Calibri"/>
                <w:b/>
                <w:color w:val="002060"/>
                <w:sz w:val="36"/>
                <w:szCs w:val="36"/>
                <w:lang w:val="en-GB"/>
              </w:rPr>
              <w:t>/</w:t>
            </w:r>
            <w:r w:rsidR="00B742A8">
              <w:rPr>
                <w:rFonts w:eastAsia="Calibri"/>
                <w:b/>
                <w:color w:val="002060"/>
                <w:sz w:val="36"/>
                <w:szCs w:val="36"/>
                <w:lang w:val="en-GB"/>
              </w:rPr>
              <w:t>11</w:t>
            </w:r>
            <w:r w:rsidRPr="00C116D0" w:rsidR="00C0753A">
              <w:rPr>
                <w:rFonts w:eastAsia="Calibri"/>
                <w:b/>
                <w:color w:val="002060"/>
                <w:sz w:val="36"/>
                <w:szCs w:val="36"/>
                <w:lang w:val="en-GB"/>
              </w:rPr>
              <w:t>/202</w:t>
            </w:r>
            <w:r w:rsidR="00684BD2">
              <w:rPr>
                <w:rFonts w:eastAsia="Calibri"/>
                <w:b/>
                <w:color w:val="002060"/>
                <w:sz w:val="36"/>
                <w:szCs w:val="36"/>
                <w:lang w:val="en-GB"/>
              </w:rPr>
              <w:t>3</w:t>
            </w:r>
          </w:p>
          <w:p w:rsidR="009A7A0F" w:rsidP="009A7A0F" w:rsidRDefault="00F86D9A" w14:paraId="5C7AE83C" w14:textId="77777777">
            <w:pPr>
              <w:jc w:val="center"/>
              <w:rPr>
                <w:rFonts w:eastAsia="Calibri"/>
                <w:b/>
                <w:color w:val="002060"/>
                <w:sz w:val="36"/>
                <w:szCs w:val="36"/>
                <w:lang w:val="en-GB"/>
              </w:rPr>
            </w:pPr>
            <w:r>
              <w:rPr>
                <w:rFonts w:eastAsia="Calibri"/>
                <w:b/>
                <w:color w:val="002060"/>
                <w:sz w:val="36"/>
                <w:szCs w:val="36"/>
                <w:lang w:val="en-GB"/>
              </w:rPr>
              <w:t>Report</w:t>
            </w:r>
            <w:r w:rsidRPr="00C116D0" w:rsidR="009A7A0F">
              <w:rPr>
                <w:rFonts w:eastAsia="Calibri"/>
                <w:b/>
                <w:color w:val="002060"/>
                <w:sz w:val="36"/>
                <w:szCs w:val="36"/>
                <w:lang w:val="en-GB"/>
              </w:rPr>
              <w:t xml:space="preserve"> version: </w:t>
            </w:r>
            <w:r w:rsidRPr="00C116D0" w:rsidR="000E3FCE">
              <w:rPr>
                <w:rFonts w:eastAsia="Calibri"/>
                <w:b/>
                <w:color w:val="002060"/>
                <w:sz w:val="36"/>
                <w:szCs w:val="36"/>
                <w:lang w:val="en-GB"/>
              </w:rPr>
              <w:t>v1.0</w:t>
            </w:r>
          </w:p>
          <w:tbl>
            <w:tblPr>
              <w:tblStyle w:val="TableGrid"/>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826"/>
              <w:gridCol w:w="1827"/>
              <w:gridCol w:w="1827"/>
              <w:gridCol w:w="1827"/>
              <w:gridCol w:w="1827"/>
            </w:tblGrid>
            <w:tr w:rsidR="00EB284B" w14:paraId="58AE8F45" w14:textId="77777777">
              <w:tc>
                <w:tcPr>
                  <w:tcW w:w="1826" w:type="dxa"/>
                </w:tcPr>
                <w:p w:rsidR="00EB284B" w:rsidP="00EB284B" w:rsidRDefault="00EB284B" w14:paraId="722C342A" w14:textId="2FDB5DD2">
                  <w:pPr>
                    <w:jc w:val="center"/>
                    <w:rPr>
                      <w:rFonts w:eastAsia="Calibri"/>
                      <w:b/>
                      <w:color w:val="002060"/>
                      <w:sz w:val="36"/>
                      <w:szCs w:val="36"/>
                      <w:lang w:val="en-GB"/>
                    </w:rPr>
                  </w:pPr>
                </w:p>
              </w:tc>
              <w:tc>
                <w:tcPr>
                  <w:tcW w:w="1827" w:type="dxa"/>
                </w:tcPr>
                <w:p w:rsidR="00EB284B" w:rsidP="00EB284B" w:rsidRDefault="00EB284B" w14:paraId="24DA1E74" w14:textId="7D4DE1C6">
                  <w:pPr>
                    <w:jc w:val="center"/>
                    <w:rPr>
                      <w:rFonts w:eastAsia="Calibri"/>
                      <w:b/>
                      <w:color w:val="002060"/>
                      <w:sz w:val="36"/>
                      <w:szCs w:val="36"/>
                      <w:lang w:val="en-GB"/>
                    </w:rPr>
                  </w:pPr>
                </w:p>
              </w:tc>
              <w:tc>
                <w:tcPr>
                  <w:tcW w:w="1827" w:type="dxa"/>
                </w:tcPr>
                <w:p w:rsidR="00EB284B" w:rsidP="00EB284B" w:rsidRDefault="00EB284B" w14:paraId="5ECF10E5" w14:textId="3125417B">
                  <w:pPr>
                    <w:jc w:val="center"/>
                    <w:rPr>
                      <w:rFonts w:eastAsia="Calibri"/>
                      <w:b/>
                      <w:color w:val="002060"/>
                      <w:sz w:val="36"/>
                      <w:szCs w:val="36"/>
                      <w:lang w:val="en-GB"/>
                    </w:rPr>
                  </w:pPr>
                </w:p>
              </w:tc>
              <w:tc>
                <w:tcPr>
                  <w:tcW w:w="1827" w:type="dxa"/>
                </w:tcPr>
                <w:p w:rsidR="00EB284B" w:rsidP="00EB284B" w:rsidRDefault="00EB284B" w14:paraId="48C80957" w14:textId="653746C1">
                  <w:pPr>
                    <w:jc w:val="center"/>
                    <w:rPr>
                      <w:rFonts w:eastAsia="Calibri"/>
                      <w:b/>
                      <w:color w:val="002060"/>
                      <w:sz w:val="36"/>
                      <w:szCs w:val="36"/>
                      <w:lang w:val="en-GB"/>
                    </w:rPr>
                  </w:pPr>
                </w:p>
              </w:tc>
              <w:tc>
                <w:tcPr>
                  <w:tcW w:w="1827" w:type="dxa"/>
                </w:tcPr>
                <w:p w:rsidR="00EB284B" w:rsidP="00EB284B" w:rsidRDefault="00EB284B" w14:paraId="3D1B3AE1" w14:textId="14A24B08">
                  <w:pPr>
                    <w:jc w:val="center"/>
                    <w:rPr>
                      <w:rFonts w:eastAsia="Calibri"/>
                      <w:b/>
                      <w:color w:val="002060"/>
                      <w:sz w:val="36"/>
                      <w:szCs w:val="36"/>
                      <w:lang w:val="en-GB"/>
                    </w:rPr>
                  </w:pPr>
                </w:p>
              </w:tc>
            </w:tr>
          </w:tbl>
          <w:p w:rsidRPr="00C116D0" w:rsidR="00EB284B" w:rsidP="009A7A0F" w:rsidRDefault="00EB284B" w14:paraId="0000000C" w14:textId="7F1B7C42">
            <w:pPr>
              <w:jc w:val="center"/>
              <w:rPr>
                <w:rFonts w:eastAsia="Calibri"/>
                <w:b/>
                <w:color w:val="002060"/>
                <w:sz w:val="36"/>
                <w:szCs w:val="36"/>
                <w:lang w:val="en-GB"/>
              </w:rPr>
            </w:pPr>
          </w:p>
        </w:tc>
      </w:tr>
      <w:tr w:rsidRPr="0099039D" w:rsidR="0086112B" w14:paraId="3AD62FC0" w14:textId="77777777">
        <w:trPr>
          <w:trHeight w:val="4130"/>
        </w:trPr>
        <w:tc>
          <w:tcPr>
            <w:tcW w:w="9360" w:type="dxa"/>
            <w:tcBorders>
              <w:top w:val="nil"/>
              <w:left w:val="nil"/>
              <w:bottom w:val="nil"/>
              <w:right w:val="nil"/>
            </w:tcBorders>
            <w:vAlign w:val="bottom"/>
          </w:tcPr>
          <w:p w:rsidR="00B62B07" w:rsidP="00AD40E0" w:rsidRDefault="00AD40E0" w14:paraId="261F2B58" w14:textId="0BB86A40">
            <w:pPr>
              <w:jc w:val="center"/>
              <w:rPr>
                <w:rFonts w:eastAsia="Calibri"/>
                <w:b/>
                <w:bCs/>
                <w:color w:val="201F1E"/>
                <w:sz w:val="24"/>
                <w:szCs w:val="24"/>
                <w:lang w:val="en-GB"/>
              </w:rPr>
            </w:pPr>
            <w:r w:rsidRPr="00AD40E0">
              <w:rPr>
                <w:rFonts w:eastAsia="Calibri"/>
                <w:b/>
                <w:bCs/>
                <w:noProof/>
                <w:color w:val="201F1E"/>
                <w:sz w:val="24"/>
                <w:szCs w:val="24"/>
              </w:rPr>
              <w:lastRenderedPageBreak/>
              <w:drawing>
                <wp:inline distT="0" distB="0" distL="0" distR="0" wp14:anchorId="3CD0DD23" wp14:editId="33C050EC">
                  <wp:extent cx="1971040" cy="612140"/>
                  <wp:effectExtent l="0" t="0" r="0" b="0"/>
                  <wp:docPr id="19" name="Picture 19">
                    <a:extLst xmlns:a="http://schemas.openxmlformats.org/drawingml/2006/main">
                      <a:ext uri="{FF2B5EF4-FFF2-40B4-BE49-F238E27FC236}">
                        <a16:creationId xmlns:a16="http://schemas.microsoft.com/office/drawing/2014/main" id="{BF98206F-B9CA-FA21-4390-754FE42A79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F98206F-B9CA-FA21-4390-754FE42A7964}"/>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1040" cy="612140"/>
                          </a:xfrm>
                          <a:prstGeom prst="rect">
                            <a:avLst/>
                          </a:prstGeom>
                          <a:noFill/>
                          <a:ln>
                            <a:noFill/>
                          </a:ln>
                        </pic:spPr>
                      </pic:pic>
                    </a:graphicData>
                  </a:graphic>
                </wp:inline>
              </w:drawing>
            </w:r>
          </w:p>
          <w:p w:rsidRPr="00670789" w:rsidR="006E2F41" w:rsidP="006E2F41" w:rsidRDefault="006E2F41" w14:paraId="5E0FA246" w14:textId="77777777">
            <w:pPr>
              <w:jc w:val="center"/>
              <w:rPr>
                <w:rFonts w:eastAsia="Calibri"/>
                <w:b/>
                <w:bCs/>
                <w:color w:val="201F1E"/>
                <w:sz w:val="24"/>
                <w:szCs w:val="24"/>
                <w:lang w:val="en-GB"/>
              </w:rPr>
            </w:pPr>
            <w:r w:rsidRPr="00670789">
              <w:rPr>
                <w:rFonts w:eastAsia="Calibri"/>
                <w:b/>
                <w:bCs/>
                <w:color w:val="201F1E"/>
                <w:sz w:val="24"/>
                <w:szCs w:val="24"/>
                <w:lang w:val="en-GB"/>
              </w:rPr>
              <w:t>Funding acknowledgement</w:t>
            </w:r>
          </w:p>
          <w:p w:rsidR="006E2F41" w:rsidP="006E2F41" w:rsidRDefault="006E2F41" w14:paraId="18D14A4C" w14:textId="77777777">
            <w:pPr>
              <w:jc w:val="center"/>
              <w:rPr>
                <w:rFonts w:eastAsia="Calibri"/>
                <w:b/>
                <w:bCs/>
                <w:color w:val="201F1E"/>
                <w:sz w:val="24"/>
                <w:szCs w:val="24"/>
                <w:lang w:val="en-GB"/>
              </w:rPr>
            </w:pPr>
            <w:r w:rsidRPr="00AD40E0">
              <w:rPr>
                <w:rFonts w:eastAsia="Calibri"/>
                <w:b/>
                <w:bCs/>
                <w:color w:val="201F1E"/>
                <w:sz w:val="24"/>
                <w:szCs w:val="24"/>
                <w:lang w:val="en-GB"/>
              </w:rPr>
              <w:t>Funded by the European Union; funding from the European Union’s Horizon Europe research and innovation program under grant agreement No. 101096522</w:t>
            </w:r>
          </w:p>
          <w:p w:rsidR="006E2F41" w:rsidP="006E2F41" w:rsidRDefault="006E2F41" w14:paraId="301C0A8B" w14:textId="77777777">
            <w:pPr>
              <w:jc w:val="center"/>
              <w:rPr>
                <w:rFonts w:eastAsia="Calibri"/>
                <w:b/>
                <w:bCs/>
                <w:color w:val="201F1E"/>
                <w:sz w:val="24"/>
                <w:szCs w:val="24"/>
                <w:lang w:val="en-GB"/>
              </w:rPr>
            </w:pPr>
          </w:p>
          <w:p w:rsidRPr="00670789" w:rsidR="0007540B" w:rsidP="006E2F41" w:rsidRDefault="006E2F41" w14:paraId="00000011" w14:textId="3ECD5488">
            <w:pPr>
              <w:jc w:val="center"/>
              <w:rPr>
                <w:rFonts w:eastAsia="Arial Narrow"/>
                <w:b/>
                <w:bCs/>
                <w:color w:val="000000"/>
                <w:sz w:val="32"/>
                <w:szCs w:val="32"/>
                <w:lang w:val="en-GB"/>
              </w:rPr>
            </w:pPr>
            <w:r w:rsidRPr="004C2C07">
              <w:rPr>
                <w:rFonts w:eastAsia="Calibri"/>
                <w:b/>
                <w:bCs/>
                <w:color w:val="201F1E"/>
                <w:sz w:val="24"/>
                <w:szCs w:val="24"/>
                <w:lang w:val="en-GB"/>
              </w:rPr>
              <w:t>UK participation in Green Marine project is co-funded by Innovate UK funding scheme</w:t>
            </w:r>
          </w:p>
        </w:tc>
      </w:tr>
    </w:tbl>
    <w:p w:rsidRPr="00670789" w:rsidR="00056A82" w:rsidRDefault="00056A82" w14:paraId="0A07EA2D" w14:textId="31527376">
      <w:pPr>
        <w:rPr>
          <w:rFonts w:eastAsia="Calibri"/>
          <w:lang w:val="en-GB"/>
        </w:rPr>
        <w:sectPr w:rsidRPr="00670789" w:rsidR="00056A82" w:rsidSect="008431EA">
          <w:headerReference w:type="default" r:id="rId14"/>
          <w:footerReference w:type="default" r:id="rId15"/>
          <w:headerReference w:type="first" r:id="rId16"/>
          <w:footerReference w:type="first" r:id="rId17"/>
          <w:pgSz w:w="12240" w:h="15840"/>
          <w:pgMar w:top="992" w:right="1440" w:bottom="1440" w:left="1440" w:header="0" w:footer="504" w:gutter="0"/>
          <w:cols w:space="720"/>
          <w:titlePg/>
          <w:docGrid w:linePitch="299"/>
        </w:sectPr>
      </w:pPr>
    </w:p>
    <w:tbl>
      <w:tblPr>
        <w:tblStyle w:val="TableGrid"/>
        <w:tblW w:w="0" w:type="auto"/>
        <w:tblInd w:w="0" w:type="dxa"/>
        <w:tblLook w:val="04A0" w:firstRow="1" w:lastRow="0" w:firstColumn="1" w:lastColumn="0" w:noHBand="0" w:noVBand="1"/>
      </w:tblPr>
      <w:tblGrid>
        <w:gridCol w:w="3116"/>
        <w:gridCol w:w="3117"/>
        <w:gridCol w:w="3117"/>
      </w:tblGrid>
      <w:tr w:rsidRPr="0099039D" w:rsidR="006B2A30" w14:paraId="02586286" w14:textId="77777777">
        <w:tc>
          <w:tcPr>
            <w:tcW w:w="9350" w:type="dxa"/>
            <w:gridSpan w:val="3"/>
          </w:tcPr>
          <w:p w:rsidRPr="00670789" w:rsidR="006B2A30" w:rsidP="006B2A30" w:rsidRDefault="006B2A30" w14:paraId="1E1AB9D8" w14:textId="5A1FF953">
            <w:pPr>
              <w:jc w:val="center"/>
              <w:rPr>
                <w:rFonts w:eastAsia="Calibri" w:asciiTheme="majorBidi" w:hAnsiTheme="majorBidi" w:cstheme="majorBidi"/>
                <w:b/>
                <w:bCs/>
                <w:lang w:val="en-GB"/>
              </w:rPr>
            </w:pPr>
            <w:r w:rsidRPr="00670789">
              <w:rPr>
                <w:rFonts w:eastAsia="Calibri"/>
                <w:b/>
                <w:color w:val="000000"/>
                <w:sz w:val="36"/>
                <w:szCs w:val="36"/>
                <w:lang w:val="en-GB"/>
              </w:rPr>
              <w:t>HISTORY OF CHANGES</w:t>
            </w:r>
          </w:p>
        </w:tc>
      </w:tr>
      <w:tr w:rsidRPr="0099039D" w:rsidR="006B2A30" w:rsidTr="006B2A30" w14:paraId="20D9A85C" w14:textId="77777777">
        <w:tc>
          <w:tcPr>
            <w:tcW w:w="3116" w:type="dxa"/>
          </w:tcPr>
          <w:p w:rsidRPr="00670789" w:rsidR="006B2A30" w:rsidRDefault="00167CE4" w14:paraId="13C853FF" w14:textId="2CAD2D28">
            <w:pPr>
              <w:rPr>
                <w:rFonts w:eastAsia="Calibri" w:asciiTheme="majorBidi" w:hAnsiTheme="majorBidi" w:cstheme="majorBidi"/>
                <w:sz w:val="24"/>
                <w:szCs w:val="24"/>
                <w:lang w:val="en-GB"/>
              </w:rPr>
            </w:pPr>
            <w:r w:rsidRPr="00670789">
              <w:rPr>
                <w:rFonts w:eastAsia="Calibri"/>
                <w:sz w:val="24"/>
                <w:szCs w:val="24"/>
                <w:lang w:val="en-GB"/>
              </w:rPr>
              <w:t>Version</w:t>
            </w:r>
          </w:p>
        </w:tc>
        <w:tc>
          <w:tcPr>
            <w:tcW w:w="3117" w:type="dxa"/>
          </w:tcPr>
          <w:p w:rsidRPr="00670789" w:rsidR="006B2A30" w:rsidRDefault="00167CE4" w14:paraId="074B22A7" w14:textId="73BDD3D8">
            <w:pPr>
              <w:rPr>
                <w:rFonts w:eastAsia="Calibri" w:asciiTheme="majorBidi" w:hAnsiTheme="majorBidi" w:cstheme="majorBidi"/>
                <w:sz w:val="24"/>
                <w:szCs w:val="24"/>
                <w:lang w:val="en-GB"/>
              </w:rPr>
            </w:pPr>
            <w:r w:rsidRPr="00670789">
              <w:rPr>
                <w:rFonts w:eastAsia="Calibri"/>
                <w:sz w:val="24"/>
                <w:szCs w:val="24"/>
                <w:lang w:val="en-GB"/>
              </w:rPr>
              <w:t>Publication Date</w:t>
            </w:r>
          </w:p>
        </w:tc>
        <w:tc>
          <w:tcPr>
            <w:tcW w:w="3117" w:type="dxa"/>
          </w:tcPr>
          <w:p w:rsidRPr="00670789" w:rsidR="006B2A30" w:rsidRDefault="00167CE4" w14:paraId="687D0FF2" w14:textId="69690EC8">
            <w:pPr>
              <w:rPr>
                <w:rFonts w:eastAsia="Calibri" w:asciiTheme="majorBidi" w:hAnsiTheme="majorBidi" w:cstheme="majorBidi"/>
                <w:sz w:val="24"/>
                <w:szCs w:val="24"/>
                <w:lang w:val="en-GB"/>
              </w:rPr>
            </w:pPr>
            <w:r w:rsidRPr="00670789">
              <w:rPr>
                <w:rFonts w:eastAsia="Calibri"/>
                <w:sz w:val="24"/>
                <w:szCs w:val="24"/>
                <w:lang w:val="en-GB"/>
              </w:rPr>
              <w:t>Changes</w:t>
            </w:r>
          </w:p>
        </w:tc>
      </w:tr>
      <w:tr w:rsidRPr="0099039D" w:rsidR="00B30A76" w:rsidTr="006B2A30" w14:paraId="6F575507" w14:textId="77777777">
        <w:tc>
          <w:tcPr>
            <w:tcW w:w="3116" w:type="dxa"/>
          </w:tcPr>
          <w:p w:rsidRPr="00670789" w:rsidR="00B30A76" w:rsidP="00B30A76" w:rsidRDefault="00B30A76" w14:paraId="4EE1A554" w14:textId="7046B6EA">
            <w:pPr>
              <w:rPr>
                <w:rFonts w:eastAsia="Calibri" w:asciiTheme="majorBidi" w:hAnsiTheme="majorBidi" w:cstheme="majorBidi"/>
                <w:sz w:val="24"/>
                <w:szCs w:val="24"/>
                <w:lang w:val="en-GB"/>
              </w:rPr>
            </w:pPr>
            <w:r w:rsidRPr="00670789">
              <w:rPr>
                <w:rFonts w:eastAsia="Calibri"/>
                <w:sz w:val="24"/>
                <w:szCs w:val="24"/>
                <w:lang w:val="en-GB"/>
              </w:rPr>
              <w:t>1.0</w:t>
            </w:r>
          </w:p>
        </w:tc>
        <w:tc>
          <w:tcPr>
            <w:tcW w:w="3117" w:type="dxa"/>
          </w:tcPr>
          <w:p w:rsidRPr="00670789" w:rsidR="00B30A76" w:rsidP="00B30A76" w:rsidRDefault="00B30A76" w14:paraId="419067B9" w14:textId="13F898EB">
            <w:pPr>
              <w:rPr>
                <w:rFonts w:eastAsia="Calibri" w:asciiTheme="majorBidi" w:hAnsiTheme="majorBidi" w:cstheme="majorBidi"/>
                <w:sz w:val="24"/>
                <w:szCs w:val="24"/>
                <w:lang w:val="en-GB"/>
              </w:rPr>
            </w:pPr>
            <w:r w:rsidRPr="00670789">
              <w:rPr>
                <w:rFonts w:eastAsia="Calibri"/>
                <w:sz w:val="24"/>
                <w:szCs w:val="24"/>
                <w:lang w:val="en-GB"/>
              </w:rPr>
              <w:t>[</w:t>
            </w:r>
            <w:r w:rsidR="00DF420C">
              <w:rPr>
                <w:rFonts w:eastAsia="Calibri"/>
                <w:sz w:val="24"/>
                <w:szCs w:val="24"/>
                <w:lang w:val="en-GB"/>
              </w:rPr>
              <w:t>28</w:t>
            </w:r>
            <w:r w:rsidRPr="00670789">
              <w:rPr>
                <w:rFonts w:eastAsia="Calibri"/>
                <w:sz w:val="24"/>
                <w:szCs w:val="24"/>
                <w:lang w:val="en-GB"/>
              </w:rPr>
              <w:t>/</w:t>
            </w:r>
            <w:r>
              <w:rPr>
                <w:rFonts w:eastAsia="Calibri"/>
                <w:sz w:val="24"/>
                <w:szCs w:val="24"/>
                <w:lang w:val="en-GB"/>
              </w:rPr>
              <w:t>0</w:t>
            </w:r>
            <w:r w:rsidR="00DF420C">
              <w:rPr>
                <w:rFonts w:eastAsia="Calibri"/>
                <w:sz w:val="24"/>
                <w:szCs w:val="24"/>
                <w:lang w:val="en-GB"/>
              </w:rPr>
              <w:t>9</w:t>
            </w:r>
            <w:r w:rsidRPr="00670789">
              <w:rPr>
                <w:rFonts w:eastAsia="Calibri"/>
                <w:sz w:val="24"/>
                <w:szCs w:val="24"/>
                <w:lang w:val="en-GB"/>
              </w:rPr>
              <w:t>/202</w:t>
            </w:r>
            <w:r>
              <w:rPr>
                <w:rFonts w:eastAsia="Calibri"/>
                <w:sz w:val="24"/>
                <w:szCs w:val="24"/>
                <w:lang w:val="en-GB"/>
              </w:rPr>
              <w:t>3</w:t>
            </w:r>
            <w:r w:rsidRPr="00670789">
              <w:rPr>
                <w:rFonts w:eastAsia="Calibri"/>
                <w:sz w:val="24"/>
                <w:szCs w:val="24"/>
                <w:lang w:val="en-GB"/>
              </w:rPr>
              <w:t>]</w:t>
            </w:r>
          </w:p>
        </w:tc>
        <w:tc>
          <w:tcPr>
            <w:tcW w:w="3117" w:type="dxa"/>
          </w:tcPr>
          <w:p w:rsidRPr="00B30A76" w:rsidR="00B30A76" w:rsidP="00B30A76" w:rsidRDefault="00B30A76" w14:paraId="5BE806BD" w14:textId="7B7E025A">
            <w:pPr>
              <w:rPr>
                <w:rFonts w:eastAsia="Calibri" w:asciiTheme="majorBidi" w:hAnsiTheme="majorBidi" w:cstheme="majorBidi"/>
                <w:sz w:val="24"/>
                <w:szCs w:val="24"/>
                <w:lang w:val="en-GB"/>
              </w:rPr>
            </w:pPr>
            <w:r w:rsidRPr="00B30A76">
              <w:rPr>
                <w:rFonts w:eastAsia="Calibri"/>
                <w:sz w:val="24"/>
                <w:szCs w:val="24"/>
                <w:lang w:val="en-GB"/>
              </w:rPr>
              <w:t>First draft</w:t>
            </w:r>
          </w:p>
        </w:tc>
      </w:tr>
      <w:tr w:rsidRPr="0099039D" w:rsidR="00EE0775" w:rsidTr="006B2A30" w14:paraId="51A00B09" w14:textId="77777777">
        <w:tc>
          <w:tcPr>
            <w:tcW w:w="3116" w:type="dxa"/>
          </w:tcPr>
          <w:p w:rsidRPr="00670789" w:rsidR="00EE0775" w:rsidP="00B30A76" w:rsidRDefault="00EE0775" w14:paraId="23809373" w14:textId="3DB55C72">
            <w:pPr>
              <w:rPr>
                <w:rFonts w:eastAsia="Calibri"/>
                <w:sz w:val="24"/>
                <w:szCs w:val="24"/>
                <w:lang w:val="en-GB"/>
              </w:rPr>
            </w:pPr>
            <w:r>
              <w:rPr>
                <w:rFonts w:eastAsia="Calibri"/>
                <w:sz w:val="24"/>
                <w:szCs w:val="24"/>
                <w:lang w:val="en-GB"/>
              </w:rPr>
              <w:t>1.0</w:t>
            </w:r>
          </w:p>
        </w:tc>
        <w:tc>
          <w:tcPr>
            <w:tcW w:w="3117" w:type="dxa"/>
          </w:tcPr>
          <w:p w:rsidRPr="00670789" w:rsidR="00EE0775" w:rsidP="00B30A76" w:rsidRDefault="00EE0775" w14:paraId="16A55BA7" w14:textId="5535176B">
            <w:pPr>
              <w:rPr>
                <w:rFonts w:eastAsia="Calibri"/>
                <w:sz w:val="24"/>
                <w:szCs w:val="24"/>
                <w:lang w:val="en-GB"/>
              </w:rPr>
            </w:pPr>
            <w:r>
              <w:rPr>
                <w:rFonts w:eastAsia="Calibri"/>
                <w:sz w:val="24"/>
                <w:szCs w:val="24"/>
                <w:lang w:val="en-GB"/>
              </w:rPr>
              <w:t>[15/11/2023]</w:t>
            </w:r>
          </w:p>
        </w:tc>
        <w:tc>
          <w:tcPr>
            <w:tcW w:w="3117" w:type="dxa"/>
          </w:tcPr>
          <w:p w:rsidRPr="00B30A76" w:rsidR="00EE0775" w:rsidP="00B30A76" w:rsidRDefault="00EE0775" w14:paraId="60B9C3F9" w14:textId="2A5FF368">
            <w:pPr>
              <w:rPr>
                <w:rFonts w:eastAsia="Calibri"/>
                <w:sz w:val="24"/>
                <w:szCs w:val="24"/>
                <w:lang w:val="en-GB"/>
              </w:rPr>
            </w:pPr>
            <w:r>
              <w:rPr>
                <w:rFonts w:eastAsia="Calibri"/>
                <w:sz w:val="24"/>
                <w:szCs w:val="24"/>
                <w:lang w:val="en-GB"/>
              </w:rPr>
              <w:t>Vessel visit to capture VR 360</w:t>
            </w:r>
            <w:r w:rsidRPr="00EE0775">
              <w:rPr>
                <w:rFonts w:eastAsia="Calibri"/>
                <w:sz w:val="24"/>
                <w:szCs w:val="24"/>
                <w:vertAlign w:val="superscript"/>
                <w:lang w:val="en-GB"/>
              </w:rPr>
              <w:t>o</w:t>
            </w:r>
            <w:r>
              <w:rPr>
                <w:rFonts w:eastAsia="Calibri"/>
                <w:sz w:val="24"/>
                <w:szCs w:val="24"/>
                <w:lang w:val="en-GB"/>
              </w:rPr>
              <w:t xml:space="preserve"> video</w:t>
            </w:r>
          </w:p>
        </w:tc>
      </w:tr>
      <w:tr w:rsidRPr="0099039D" w:rsidR="00167CE4" w:rsidTr="006B2A30" w14:paraId="35E245A2" w14:textId="77777777">
        <w:tc>
          <w:tcPr>
            <w:tcW w:w="3116" w:type="dxa"/>
          </w:tcPr>
          <w:p w:rsidRPr="00670789" w:rsidR="00167CE4" w:rsidRDefault="00B30A76" w14:paraId="31E4C5C1" w14:textId="0023270B">
            <w:pPr>
              <w:rPr>
                <w:rFonts w:eastAsia="Calibri" w:asciiTheme="majorBidi" w:hAnsiTheme="majorBidi" w:cstheme="majorBidi"/>
                <w:sz w:val="24"/>
                <w:szCs w:val="24"/>
                <w:lang w:val="en-GB"/>
              </w:rPr>
            </w:pPr>
            <w:r>
              <w:rPr>
                <w:rFonts w:eastAsia="Calibri" w:asciiTheme="majorBidi" w:hAnsiTheme="majorBidi" w:cstheme="majorBidi"/>
                <w:sz w:val="24"/>
                <w:szCs w:val="24"/>
                <w:lang w:val="en-GB"/>
              </w:rPr>
              <w:t>1.0</w:t>
            </w:r>
          </w:p>
        </w:tc>
        <w:tc>
          <w:tcPr>
            <w:tcW w:w="3117" w:type="dxa"/>
          </w:tcPr>
          <w:p w:rsidRPr="00670789" w:rsidR="00167CE4" w:rsidRDefault="00B30A76" w14:paraId="30834712" w14:textId="50F7EAC2">
            <w:pPr>
              <w:rPr>
                <w:rFonts w:eastAsia="Calibri" w:asciiTheme="majorBidi" w:hAnsiTheme="majorBidi" w:cstheme="majorBidi"/>
                <w:sz w:val="24"/>
                <w:szCs w:val="24"/>
                <w:lang w:val="en-GB"/>
              </w:rPr>
            </w:pPr>
            <w:r>
              <w:rPr>
                <w:rFonts w:eastAsia="Calibri" w:asciiTheme="majorBidi" w:hAnsiTheme="majorBidi" w:cstheme="majorBidi"/>
                <w:sz w:val="24"/>
                <w:szCs w:val="24"/>
                <w:lang w:val="en-GB"/>
              </w:rPr>
              <w:t>[</w:t>
            </w:r>
            <w:r w:rsidR="00EE0775">
              <w:rPr>
                <w:rFonts w:eastAsia="Calibri" w:asciiTheme="majorBidi" w:hAnsiTheme="majorBidi" w:cstheme="majorBidi"/>
                <w:sz w:val="24"/>
                <w:szCs w:val="24"/>
                <w:lang w:val="en-GB"/>
              </w:rPr>
              <w:t>21</w:t>
            </w:r>
            <w:r>
              <w:rPr>
                <w:rFonts w:eastAsia="Calibri" w:asciiTheme="majorBidi" w:hAnsiTheme="majorBidi" w:cstheme="majorBidi"/>
                <w:sz w:val="24"/>
                <w:szCs w:val="24"/>
                <w:lang w:val="en-GB"/>
              </w:rPr>
              <w:t>/</w:t>
            </w:r>
            <w:r w:rsidR="00DF420C">
              <w:rPr>
                <w:rFonts w:eastAsia="Calibri" w:asciiTheme="majorBidi" w:hAnsiTheme="majorBidi" w:cstheme="majorBidi"/>
                <w:sz w:val="24"/>
                <w:szCs w:val="24"/>
                <w:lang w:val="en-GB"/>
              </w:rPr>
              <w:t>11</w:t>
            </w:r>
            <w:r>
              <w:rPr>
                <w:rFonts w:eastAsia="Calibri" w:asciiTheme="majorBidi" w:hAnsiTheme="majorBidi" w:cstheme="majorBidi"/>
                <w:sz w:val="24"/>
                <w:szCs w:val="24"/>
                <w:lang w:val="en-GB"/>
              </w:rPr>
              <w:t>/2023]</w:t>
            </w:r>
          </w:p>
        </w:tc>
        <w:tc>
          <w:tcPr>
            <w:tcW w:w="3117" w:type="dxa"/>
          </w:tcPr>
          <w:p w:rsidRPr="00670789" w:rsidR="00167CE4" w:rsidRDefault="00EE0775" w14:paraId="374A3BBB" w14:textId="1778C1D1">
            <w:pPr>
              <w:rPr>
                <w:rFonts w:eastAsia="Calibri" w:asciiTheme="majorBidi" w:hAnsiTheme="majorBidi" w:cstheme="majorBidi"/>
                <w:sz w:val="24"/>
                <w:szCs w:val="24"/>
                <w:lang w:val="en-GB"/>
              </w:rPr>
            </w:pPr>
            <w:r>
              <w:rPr>
                <w:rFonts w:eastAsia="Calibri" w:asciiTheme="majorBidi" w:hAnsiTheme="majorBidi" w:cstheme="majorBidi"/>
                <w:sz w:val="24"/>
                <w:szCs w:val="24"/>
                <w:lang w:val="en-GB"/>
              </w:rPr>
              <w:t>Review by review</w:t>
            </w:r>
            <w:r>
              <w:rPr>
                <w:rFonts w:eastAsia="Calibri"/>
                <w:sz w:val="24"/>
                <w:szCs w:val="24"/>
                <w:lang w:val="en-GB"/>
              </w:rPr>
              <w:t>ers</w:t>
            </w:r>
            <w:r>
              <w:rPr>
                <w:rFonts w:eastAsia="Calibri" w:asciiTheme="majorBidi" w:hAnsiTheme="majorBidi" w:cstheme="majorBidi"/>
                <w:sz w:val="24"/>
                <w:szCs w:val="24"/>
                <w:lang w:val="en-GB"/>
              </w:rPr>
              <w:t xml:space="preserve"> on page 4</w:t>
            </w:r>
          </w:p>
        </w:tc>
      </w:tr>
      <w:tr w:rsidRPr="0099039D" w:rsidR="00D8770C" w:rsidTr="006B2A30" w14:paraId="4E632202" w14:textId="77777777">
        <w:tc>
          <w:tcPr>
            <w:tcW w:w="3116" w:type="dxa"/>
          </w:tcPr>
          <w:p w:rsidR="00D8770C" w:rsidRDefault="00D8770C" w14:paraId="5DB96DCE" w14:textId="60054F2A">
            <w:pPr>
              <w:rPr>
                <w:rFonts w:eastAsia="Calibri"/>
                <w:sz w:val="24"/>
                <w:szCs w:val="24"/>
                <w:lang w:val="en-GB"/>
              </w:rPr>
            </w:pPr>
            <w:r>
              <w:rPr>
                <w:rFonts w:eastAsia="Calibri"/>
                <w:sz w:val="24"/>
                <w:szCs w:val="24"/>
                <w:lang w:val="en-GB"/>
              </w:rPr>
              <w:t>1.0</w:t>
            </w:r>
          </w:p>
        </w:tc>
        <w:tc>
          <w:tcPr>
            <w:tcW w:w="3117" w:type="dxa"/>
          </w:tcPr>
          <w:p w:rsidR="00D8770C" w:rsidRDefault="00D8770C" w14:paraId="2DB65E7D" w14:textId="722D6CB7">
            <w:pPr>
              <w:rPr>
                <w:rFonts w:eastAsia="Calibri"/>
                <w:sz w:val="24"/>
                <w:szCs w:val="24"/>
                <w:lang w:val="en-GB"/>
              </w:rPr>
            </w:pPr>
            <w:r>
              <w:rPr>
                <w:rFonts w:eastAsia="Calibri"/>
                <w:sz w:val="24"/>
                <w:szCs w:val="24"/>
                <w:lang w:val="en-GB"/>
              </w:rPr>
              <w:t>[22/11/2023]</w:t>
            </w:r>
          </w:p>
        </w:tc>
        <w:tc>
          <w:tcPr>
            <w:tcW w:w="3117" w:type="dxa"/>
          </w:tcPr>
          <w:p w:rsidR="00D8770C" w:rsidRDefault="00D8770C" w14:paraId="4853B568" w14:textId="7058DBF8">
            <w:pPr>
              <w:rPr>
                <w:rFonts w:eastAsia="Calibri"/>
                <w:sz w:val="24"/>
                <w:szCs w:val="24"/>
                <w:lang w:val="en-GB"/>
              </w:rPr>
            </w:pPr>
            <w:r>
              <w:rPr>
                <w:rFonts w:eastAsia="Calibri"/>
                <w:sz w:val="24"/>
                <w:szCs w:val="24"/>
                <w:lang w:val="en-GB"/>
              </w:rPr>
              <w:t>Final submission to SyGMa portal</w:t>
            </w:r>
          </w:p>
        </w:tc>
      </w:tr>
    </w:tbl>
    <w:p w:rsidRPr="00670789" w:rsidR="000E18EB" w:rsidRDefault="000E18EB" w14:paraId="676BECF5" w14:textId="7C1F63A2">
      <w:pPr>
        <w:rPr>
          <w:rFonts w:eastAsia="Calibri"/>
          <w:lang w:val="en-GB"/>
        </w:rPr>
      </w:pPr>
    </w:p>
    <w:p w:rsidRPr="00670789" w:rsidR="00075702" w:rsidRDefault="00075702" w14:paraId="01AAB64C" w14:textId="14FF18C1">
      <w:pPr>
        <w:rPr>
          <w:rFonts w:eastAsia="Calibri"/>
          <w:lang w:val="en-GB"/>
        </w:rPr>
      </w:pPr>
      <w:r w:rsidRPr="00670789">
        <w:rPr>
          <w:rFonts w:eastAsia="Calibri"/>
          <w:lang w:val="en-GB"/>
        </w:rPr>
        <w:br w:type="page"/>
      </w:r>
    </w:p>
    <w:tbl>
      <w:tblPr>
        <w:tblStyle w:val="TableGrid"/>
        <w:tblW w:w="9351" w:type="dxa"/>
        <w:tblInd w:w="0" w:type="dxa"/>
        <w:tblLook w:val="04A0" w:firstRow="1" w:lastRow="0" w:firstColumn="1" w:lastColumn="0" w:noHBand="0" w:noVBand="1"/>
      </w:tblPr>
      <w:tblGrid>
        <w:gridCol w:w="3116"/>
        <w:gridCol w:w="6235"/>
      </w:tblGrid>
      <w:tr w:rsidRPr="0099039D" w:rsidR="00BC6594" w:rsidTr="00BC6594" w14:paraId="5BC08DCD" w14:textId="77777777">
        <w:tc>
          <w:tcPr>
            <w:tcW w:w="9351" w:type="dxa"/>
            <w:gridSpan w:val="2"/>
          </w:tcPr>
          <w:p w:rsidRPr="00670789" w:rsidR="00BC6594" w:rsidP="00BC6594" w:rsidRDefault="00BC6594" w14:paraId="45AB67F9" w14:textId="15481790">
            <w:pPr>
              <w:jc w:val="center"/>
              <w:rPr>
                <w:rFonts w:eastAsia="Calibri" w:asciiTheme="majorBidi" w:hAnsiTheme="majorBidi" w:cstheme="majorBidi"/>
                <w:sz w:val="24"/>
                <w:szCs w:val="24"/>
                <w:lang w:val="en-GB"/>
              </w:rPr>
            </w:pPr>
            <w:r w:rsidRPr="00670789">
              <w:rPr>
                <w:rFonts w:eastAsia="Calibri"/>
                <w:b/>
                <w:color w:val="000000"/>
                <w:sz w:val="36"/>
                <w:szCs w:val="36"/>
                <w:lang w:val="en-GB"/>
              </w:rPr>
              <w:t>DETAILS</w:t>
            </w:r>
          </w:p>
        </w:tc>
      </w:tr>
      <w:tr w:rsidRPr="0099039D" w:rsidR="00D03A2C" w:rsidTr="00BC6594" w14:paraId="0AD4D9C2" w14:textId="77777777">
        <w:tc>
          <w:tcPr>
            <w:tcW w:w="3116" w:type="dxa"/>
          </w:tcPr>
          <w:p w:rsidRPr="0053709D" w:rsidR="00D03A2C" w:rsidP="00D03A2C" w:rsidRDefault="00D03A2C" w14:paraId="2025A3F0" w14:textId="6852D590">
            <w:pPr>
              <w:rPr>
                <w:rFonts w:eastAsia="Calibri" w:asciiTheme="majorBidi" w:hAnsiTheme="majorBidi" w:cstheme="majorBidi"/>
                <w:sz w:val="24"/>
                <w:szCs w:val="24"/>
                <w:lang w:val="en-GB"/>
              </w:rPr>
            </w:pPr>
            <w:r w:rsidRPr="0053709D">
              <w:rPr>
                <w:rFonts w:eastAsia="Calibri"/>
                <w:sz w:val="24"/>
                <w:szCs w:val="24"/>
                <w:lang w:val="en-GB"/>
              </w:rPr>
              <w:t>Grant Agreement No.</w:t>
            </w:r>
          </w:p>
        </w:tc>
        <w:tc>
          <w:tcPr>
            <w:tcW w:w="6235" w:type="dxa"/>
          </w:tcPr>
          <w:p w:rsidRPr="0053709D" w:rsidR="00D03A2C" w:rsidP="00D03A2C" w:rsidRDefault="00D03A2C" w14:paraId="5F0EF69B" w14:textId="10DDEAF2">
            <w:pPr>
              <w:rPr>
                <w:rFonts w:eastAsia="Calibri" w:asciiTheme="majorBidi" w:hAnsiTheme="majorBidi" w:cstheme="majorBidi"/>
                <w:sz w:val="24"/>
                <w:szCs w:val="24"/>
                <w:lang w:val="en-GB"/>
              </w:rPr>
            </w:pPr>
            <w:r w:rsidRPr="00AD40E0">
              <w:rPr>
                <w:rFonts w:eastAsia="Calibri"/>
                <w:sz w:val="24"/>
                <w:szCs w:val="24"/>
                <w:lang w:val="en-GB"/>
              </w:rPr>
              <w:t>101096522</w:t>
            </w:r>
          </w:p>
        </w:tc>
      </w:tr>
      <w:tr w:rsidRPr="0099039D" w:rsidR="00D03A2C" w:rsidTr="00BC6594" w14:paraId="1ECA9156" w14:textId="77777777">
        <w:tc>
          <w:tcPr>
            <w:tcW w:w="3116" w:type="dxa"/>
          </w:tcPr>
          <w:p w:rsidRPr="0053709D" w:rsidR="00D03A2C" w:rsidP="00D03A2C" w:rsidRDefault="00D03A2C" w14:paraId="22B294A9" w14:textId="4A9E7824">
            <w:pPr>
              <w:rPr>
                <w:rFonts w:eastAsia="Calibri" w:asciiTheme="majorBidi" w:hAnsiTheme="majorBidi" w:cstheme="majorBidi"/>
                <w:sz w:val="24"/>
                <w:szCs w:val="24"/>
                <w:lang w:val="en-GB"/>
              </w:rPr>
            </w:pPr>
            <w:r w:rsidRPr="0053709D">
              <w:rPr>
                <w:rFonts w:eastAsia="Calibri"/>
                <w:sz w:val="24"/>
                <w:szCs w:val="24"/>
                <w:lang w:val="en-GB"/>
              </w:rPr>
              <w:t>Project acronym</w:t>
            </w:r>
          </w:p>
        </w:tc>
        <w:tc>
          <w:tcPr>
            <w:tcW w:w="6235" w:type="dxa"/>
          </w:tcPr>
          <w:p w:rsidRPr="0053709D" w:rsidR="00D03A2C" w:rsidP="00D03A2C" w:rsidRDefault="00D03A2C" w14:paraId="37FDDF2D" w14:textId="6E00BB4B">
            <w:pPr>
              <w:rPr>
                <w:rFonts w:eastAsia="Calibri" w:asciiTheme="majorBidi" w:hAnsiTheme="majorBidi" w:cstheme="majorBidi"/>
                <w:sz w:val="24"/>
                <w:szCs w:val="24"/>
                <w:lang w:val="en-GB"/>
              </w:rPr>
            </w:pPr>
            <w:r>
              <w:rPr>
                <w:rFonts w:eastAsia="Calibri"/>
                <w:sz w:val="24"/>
                <w:szCs w:val="24"/>
                <w:lang w:val="en-GB"/>
              </w:rPr>
              <w:t>Green Marine</w:t>
            </w:r>
          </w:p>
        </w:tc>
      </w:tr>
      <w:tr w:rsidRPr="0099039D" w:rsidR="00D03A2C" w:rsidTr="00BC6594" w14:paraId="3D4371E2" w14:textId="77777777">
        <w:tc>
          <w:tcPr>
            <w:tcW w:w="3116" w:type="dxa"/>
          </w:tcPr>
          <w:p w:rsidRPr="0053709D" w:rsidR="00D03A2C" w:rsidP="00D03A2C" w:rsidRDefault="00D03A2C" w14:paraId="5C3650E7" w14:textId="11F360D2">
            <w:pPr>
              <w:rPr>
                <w:rFonts w:eastAsia="Calibri" w:asciiTheme="majorBidi" w:hAnsiTheme="majorBidi" w:cstheme="majorBidi"/>
                <w:sz w:val="24"/>
                <w:szCs w:val="24"/>
                <w:lang w:val="en-GB"/>
              </w:rPr>
            </w:pPr>
            <w:r w:rsidRPr="0053709D">
              <w:rPr>
                <w:rFonts w:eastAsia="Calibri"/>
                <w:sz w:val="24"/>
                <w:szCs w:val="24"/>
                <w:lang w:val="en-GB"/>
              </w:rPr>
              <w:t>Project full title</w:t>
            </w:r>
          </w:p>
        </w:tc>
        <w:tc>
          <w:tcPr>
            <w:tcW w:w="6235" w:type="dxa"/>
          </w:tcPr>
          <w:p w:rsidRPr="0053709D" w:rsidR="00D03A2C" w:rsidP="00D03A2C" w:rsidRDefault="00D03A2C" w14:paraId="2ACAA4C1" w14:textId="79AA68CD">
            <w:pPr>
              <w:rPr>
                <w:rFonts w:eastAsia="Calibri" w:asciiTheme="majorBidi" w:hAnsiTheme="majorBidi" w:cstheme="majorBidi"/>
                <w:sz w:val="24"/>
                <w:szCs w:val="24"/>
                <w:lang w:val="en-GB"/>
              </w:rPr>
            </w:pPr>
            <w:r w:rsidRPr="00AD40E0">
              <w:rPr>
                <w:rFonts w:eastAsia="Calibri"/>
                <w:sz w:val="24"/>
                <w:szCs w:val="24"/>
                <w:lang w:val="en-GB"/>
              </w:rPr>
              <w:t>Retrofitting towards climate neutrality</w:t>
            </w:r>
          </w:p>
        </w:tc>
      </w:tr>
      <w:tr w:rsidRPr="0099039D" w:rsidR="00D03A2C" w:rsidTr="00BC6594" w14:paraId="181065F8" w14:textId="77777777">
        <w:tc>
          <w:tcPr>
            <w:tcW w:w="3116" w:type="dxa"/>
          </w:tcPr>
          <w:p w:rsidRPr="0053709D" w:rsidR="00D03A2C" w:rsidP="00D03A2C" w:rsidRDefault="00D03A2C" w14:paraId="5F74B0DC" w14:textId="290FC51F">
            <w:pPr>
              <w:rPr>
                <w:rFonts w:eastAsia="Calibri" w:asciiTheme="majorBidi" w:hAnsiTheme="majorBidi" w:cstheme="majorBidi"/>
                <w:sz w:val="24"/>
                <w:szCs w:val="24"/>
                <w:lang w:val="en-GB"/>
              </w:rPr>
            </w:pPr>
            <w:r w:rsidRPr="0053709D">
              <w:rPr>
                <w:rFonts w:eastAsia="Calibri"/>
                <w:sz w:val="24"/>
                <w:szCs w:val="24"/>
                <w:lang w:val="en-GB"/>
              </w:rPr>
              <w:t>Dissemination level</w:t>
            </w:r>
          </w:p>
        </w:tc>
        <w:tc>
          <w:tcPr>
            <w:tcW w:w="6235" w:type="dxa"/>
          </w:tcPr>
          <w:p w:rsidRPr="0053709D" w:rsidR="00D03A2C" w:rsidP="00D03A2C" w:rsidRDefault="00D03A2C" w14:paraId="1AB1C5E2" w14:textId="61C48302">
            <w:pPr>
              <w:rPr>
                <w:rFonts w:eastAsia="Calibri" w:asciiTheme="majorBidi" w:hAnsiTheme="majorBidi" w:cstheme="majorBidi"/>
                <w:sz w:val="24"/>
                <w:szCs w:val="24"/>
                <w:lang w:val="en-GB"/>
              </w:rPr>
            </w:pPr>
            <w:r>
              <w:rPr>
                <w:rFonts w:eastAsia="Calibri"/>
                <w:sz w:val="24"/>
                <w:szCs w:val="24"/>
                <w:lang w:val="en-GB"/>
              </w:rPr>
              <w:t>Public</w:t>
            </w:r>
          </w:p>
        </w:tc>
      </w:tr>
      <w:tr w:rsidRPr="0099039D" w:rsidR="00D03A2C" w:rsidTr="00BC6594" w14:paraId="4F3660E1" w14:textId="77777777">
        <w:tc>
          <w:tcPr>
            <w:tcW w:w="3116" w:type="dxa"/>
          </w:tcPr>
          <w:p w:rsidRPr="0053709D" w:rsidR="00D03A2C" w:rsidP="00D03A2C" w:rsidRDefault="00D03A2C" w14:paraId="27F2690E" w14:textId="5A012372">
            <w:pPr>
              <w:rPr>
                <w:rFonts w:eastAsia="Calibri" w:asciiTheme="majorBidi" w:hAnsiTheme="majorBidi" w:cstheme="majorBidi"/>
                <w:sz w:val="24"/>
                <w:szCs w:val="24"/>
                <w:lang w:val="en-GB"/>
              </w:rPr>
            </w:pPr>
            <w:r w:rsidRPr="0053709D">
              <w:rPr>
                <w:rFonts w:eastAsia="Calibri"/>
                <w:sz w:val="24"/>
                <w:szCs w:val="24"/>
                <w:lang w:val="en-GB"/>
              </w:rPr>
              <w:t>Due date of deliverable</w:t>
            </w:r>
          </w:p>
        </w:tc>
        <w:tc>
          <w:tcPr>
            <w:tcW w:w="6235" w:type="dxa"/>
          </w:tcPr>
          <w:p w:rsidRPr="0053709D" w:rsidR="00D03A2C" w:rsidP="00D03A2C" w:rsidRDefault="00D03A2C" w14:paraId="19B4FC0E" w14:textId="404132AA">
            <w:pPr>
              <w:rPr>
                <w:rFonts w:eastAsia="Calibri" w:asciiTheme="majorBidi" w:hAnsiTheme="majorBidi" w:cstheme="majorBidi"/>
                <w:sz w:val="24"/>
                <w:szCs w:val="24"/>
                <w:lang w:val="en-GB"/>
              </w:rPr>
            </w:pPr>
            <w:r>
              <w:rPr>
                <w:rFonts w:eastAsia="Calibri"/>
                <w:sz w:val="24"/>
                <w:szCs w:val="24"/>
                <w:lang w:val="en-GB"/>
              </w:rPr>
              <w:t>M1</w:t>
            </w:r>
            <w:r w:rsidR="00A63F5B">
              <w:rPr>
                <w:rFonts w:eastAsia="Calibri"/>
                <w:sz w:val="24"/>
                <w:szCs w:val="24"/>
                <w:lang w:val="en-GB"/>
              </w:rPr>
              <w:t>0</w:t>
            </w:r>
          </w:p>
        </w:tc>
      </w:tr>
      <w:tr w:rsidRPr="0099039D" w:rsidR="00D03A2C" w:rsidTr="00BC6594" w14:paraId="44E4B8BD" w14:textId="77777777">
        <w:tc>
          <w:tcPr>
            <w:tcW w:w="3116" w:type="dxa"/>
          </w:tcPr>
          <w:p w:rsidRPr="0053709D" w:rsidR="00D03A2C" w:rsidP="00D03A2C" w:rsidRDefault="00D03A2C" w14:paraId="5E8609F6" w14:textId="0A3D0AE9">
            <w:pPr>
              <w:rPr>
                <w:rFonts w:eastAsia="Calibri" w:asciiTheme="majorBidi" w:hAnsiTheme="majorBidi" w:cstheme="majorBidi"/>
                <w:sz w:val="24"/>
                <w:szCs w:val="24"/>
                <w:lang w:val="en-GB"/>
              </w:rPr>
            </w:pPr>
            <w:r w:rsidRPr="0053709D">
              <w:rPr>
                <w:rFonts w:eastAsia="Calibri"/>
                <w:sz w:val="24"/>
                <w:szCs w:val="24"/>
                <w:lang w:val="en-GB"/>
              </w:rPr>
              <w:t>Actual submission date</w:t>
            </w:r>
          </w:p>
        </w:tc>
        <w:tc>
          <w:tcPr>
            <w:tcW w:w="6235" w:type="dxa"/>
          </w:tcPr>
          <w:p w:rsidRPr="0053709D" w:rsidR="00D03A2C" w:rsidP="00D03A2C" w:rsidRDefault="00D03A2C" w14:paraId="57391B9A" w14:textId="20416925">
            <w:pPr>
              <w:rPr>
                <w:rFonts w:eastAsia="Calibri" w:asciiTheme="majorBidi" w:hAnsiTheme="majorBidi" w:cstheme="majorBidi"/>
                <w:sz w:val="24"/>
                <w:szCs w:val="24"/>
                <w:lang w:val="en-GB"/>
              </w:rPr>
            </w:pPr>
            <w:r w:rsidRPr="0053709D">
              <w:rPr>
                <w:rFonts w:eastAsia="Calibri"/>
                <w:sz w:val="24"/>
                <w:szCs w:val="24"/>
                <w:lang w:val="en-GB"/>
              </w:rPr>
              <w:t>M</w:t>
            </w:r>
            <w:r>
              <w:rPr>
                <w:rFonts w:eastAsia="Calibri"/>
                <w:sz w:val="24"/>
                <w:szCs w:val="24"/>
                <w:lang w:val="en-GB"/>
              </w:rPr>
              <w:t>1</w:t>
            </w:r>
            <w:r w:rsidR="00A63F5B">
              <w:rPr>
                <w:rFonts w:eastAsia="Calibri"/>
                <w:sz w:val="24"/>
                <w:szCs w:val="24"/>
                <w:lang w:val="en-GB"/>
              </w:rPr>
              <w:t>0</w:t>
            </w:r>
          </w:p>
        </w:tc>
      </w:tr>
      <w:tr w:rsidRPr="0099039D" w:rsidR="00D03A2C" w:rsidTr="00BC6594" w14:paraId="4A3A3F07" w14:textId="77777777">
        <w:tc>
          <w:tcPr>
            <w:tcW w:w="3116" w:type="dxa"/>
          </w:tcPr>
          <w:p w:rsidRPr="0053709D" w:rsidR="00D03A2C" w:rsidP="00D03A2C" w:rsidRDefault="00D03A2C" w14:paraId="398A3C84" w14:textId="0F127727">
            <w:pPr>
              <w:rPr>
                <w:rFonts w:eastAsia="Calibri" w:asciiTheme="majorBidi" w:hAnsiTheme="majorBidi" w:cstheme="majorBidi"/>
                <w:sz w:val="24"/>
                <w:szCs w:val="24"/>
                <w:lang w:val="en-GB"/>
              </w:rPr>
            </w:pPr>
            <w:r w:rsidRPr="0053709D">
              <w:rPr>
                <w:rFonts w:eastAsia="Calibri"/>
                <w:sz w:val="24"/>
                <w:szCs w:val="24"/>
                <w:lang w:val="en-GB"/>
              </w:rPr>
              <w:t>Deliverable name</w:t>
            </w:r>
          </w:p>
        </w:tc>
        <w:tc>
          <w:tcPr>
            <w:tcW w:w="6235" w:type="dxa"/>
          </w:tcPr>
          <w:p w:rsidRPr="0053709D" w:rsidR="00D03A2C" w:rsidP="00D03A2C" w:rsidRDefault="00A63F5B" w14:paraId="07405645" w14:textId="1FAD9EB0">
            <w:pPr>
              <w:rPr>
                <w:rFonts w:eastAsia="Calibri" w:asciiTheme="majorBidi" w:hAnsiTheme="majorBidi" w:cstheme="majorBidi"/>
                <w:sz w:val="24"/>
                <w:szCs w:val="24"/>
                <w:lang w:val="en-GB"/>
              </w:rPr>
            </w:pPr>
            <w:r w:rsidRPr="00A63F5B">
              <w:rPr>
                <w:rFonts w:eastAsia="Calibri" w:asciiTheme="majorBidi" w:hAnsiTheme="majorBidi" w:cstheme="majorBidi"/>
                <w:sz w:val="24"/>
                <w:szCs w:val="24"/>
                <w:lang w:val="en-GB"/>
              </w:rPr>
              <w:t>First Virtual Reality 3D video and Release project video</w:t>
            </w:r>
          </w:p>
        </w:tc>
      </w:tr>
      <w:tr w:rsidRPr="0099039D" w:rsidR="00D03A2C" w:rsidTr="00BC6594" w14:paraId="2AE811AE" w14:textId="77777777">
        <w:tc>
          <w:tcPr>
            <w:tcW w:w="3116" w:type="dxa"/>
          </w:tcPr>
          <w:p w:rsidRPr="0053709D" w:rsidR="00D03A2C" w:rsidP="00D03A2C" w:rsidRDefault="00D03A2C" w14:paraId="33A272EC" w14:textId="69CB60FC">
            <w:pPr>
              <w:rPr>
                <w:rFonts w:eastAsia="Calibri" w:asciiTheme="majorBidi" w:hAnsiTheme="majorBidi" w:cstheme="majorBidi"/>
                <w:sz w:val="24"/>
                <w:szCs w:val="24"/>
                <w:lang w:val="en-GB"/>
              </w:rPr>
            </w:pPr>
            <w:r w:rsidRPr="0053709D">
              <w:rPr>
                <w:rFonts w:eastAsia="Calibri"/>
                <w:sz w:val="24"/>
                <w:szCs w:val="24"/>
                <w:lang w:val="en-GB"/>
              </w:rPr>
              <w:t>Type</w:t>
            </w:r>
          </w:p>
        </w:tc>
        <w:tc>
          <w:tcPr>
            <w:tcW w:w="6235" w:type="dxa"/>
          </w:tcPr>
          <w:p w:rsidRPr="0053709D" w:rsidR="00D03A2C" w:rsidP="00D03A2C" w:rsidRDefault="00D03A2C" w14:paraId="7A1FA41E" w14:textId="1A603B28">
            <w:pPr>
              <w:rPr>
                <w:rFonts w:eastAsia="Calibri" w:asciiTheme="majorBidi" w:hAnsiTheme="majorBidi" w:cstheme="majorBidi"/>
                <w:sz w:val="24"/>
                <w:szCs w:val="24"/>
                <w:highlight w:val="yellow"/>
                <w:lang w:val="en-GB"/>
              </w:rPr>
            </w:pPr>
            <w:r w:rsidRPr="00F9407B">
              <w:rPr>
                <w:rFonts w:eastAsia="Calibri"/>
                <w:sz w:val="24"/>
                <w:szCs w:val="24"/>
                <w:lang w:val="en-GB"/>
              </w:rPr>
              <w:t>Report / Other</w:t>
            </w:r>
          </w:p>
        </w:tc>
      </w:tr>
      <w:tr w:rsidRPr="0099039D" w:rsidR="00D03A2C" w:rsidTr="00BC6594" w14:paraId="0FA4F93B" w14:textId="77777777">
        <w:tc>
          <w:tcPr>
            <w:tcW w:w="3116" w:type="dxa"/>
          </w:tcPr>
          <w:p w:rsidRPr="0053709D" w:rsidR="00D03A2C" w:rsidP="00D03A2C" w:rsidRDefault="00D03A2C" w14:paraId="75EE8123" w14:textId="7898D085">
            <w:pPr>
              <w:rPr>
                <w:rFonts w:eastAsia="Calibri" w:asciiTheme="majorBidi" w:hAnsiTheme="majorBidi" w:cstheme="majorBidi"/>
                <w:sz w:val="24"/>
                <w:szCs w:val="24"/>
                <w:lang w:val="en-GB"/>
              </w:rPr>
            </w:pPr>
            <w:r w:rsidRPr="0053709D">
              <w:rPr>
                <w:rFonts w:eastAsia="Calibri"/>
                <w:sz w:val="24"/>
                <w:szCs w:val="24"/>
                <w:lang w:val="en-GB"/>
              </w:rPr>
              <w:t>Status</w:t>
            </w:r>
          </w:p>
        </w:tc>
        <w:tc>
          <w:tcPr>
            <w:tcW w:w="6235" w:type="dxa"/>
          </w:tcPr>
          <w:p w:rsidRPr="0053709D" w:rsidR="00D03A2C" w:rsidP="00D03A2C" w:rsidRDefault="00D03A2C" w14:paraId="59DD08BC" w14:textId="7F7D8315">
            <w:pPr>
              <w:rPr>
                <w:rFonts w:eastAsia="Calibri" w:asciiTheme="majorBidi" w:hAnsiTheme="majorBidi" w:cstheme="majorBidi"/>
                <w:sz w:val="24"/>
                <w:szCs w:val="24"/>
                <w:lang w:val="en-GB"/>
              </w:rPr>
            </w:pPr>
            <w:r w:rsidRPr="0053709D">
              <w:rPr>
                <w:rFonts w:eastAsia="Calibri"/>
                <w:sz w:val="24"/>
                <w:szCs w:val="24"/>
                <w:lang w:val="en-GB"/>
              </w:rPr>
              <w:t>Initial version</w:t>
            </w:r>
          </w:p>
        </w:tc>
      </w:tr>
      <w:tr w:rsidRPr="0099039D" w:rsidR="00D03A2C" w:rsidTr="00BC6594" w14:paraId="052E6A34" w14:textId="77777777">
        <w:tc>
          <w:tcPr>
            <w:tcW w:w="3116" w:type="dxa"/>
          </w:tcPr>
          <w:p w:rsidRPr="0053709D" w:rsidR="00D03A2C" w:rsidP="00D03A2C" w:rsidRDefault="00D03A2C" w14:paraId="690CD05B" w14:textId="3886EEC1">
            <w:pPr>
              <w:rPr>
                <w:rFonts w:eastAsia="Calibri" w:asciiTheme="majorBidi" w:hAnsiTheme="majorBidi" w:cstheme="majorBidi"/>
                <w:sz w:val="24"/>
                <w:szCs w:val="24"/>
                <w:lang w:val="en-GB"/>
              </w:rPr>
            </w:pPr>
            <w:r w:rsidRPr="0053709D">
              <w:rPr>
                <w:rFonts w:eastAsia="Calibri"/>
                <w:sz w:val="24"/>
                <w:szCs w:val="24"/>
                <w:lang w:val="en-GB"/>
              </w:rPr>
              <w:t>WP contributing to the deliverable</w:t>
            </w:r>
          </w:p>
        </w:tc>
        <w:tc>
          <w:tcPr>
            <w:tcW w:w="6235" w:type="dxa"/>
          </w:tcPr>
          <w:p w:rsidRPr="0053709D" w:rsidR="00D03A2C" w:rsidP="00D03A2C" w:rsidRDefault="00D03A2C" w14:paraId="2BA21C8F" w14:textId="33C16D0F">
            <w:pPr>
              <w:rPr>
                <w:rFonts w:eastAsia="Calibri" w:asciiTheme="majorBidi" w:hAnsiTheme="majorBidi" w:cstheme="majorBidi"/>
                <w:sz w:val="24"/>
                <w:szCs w:val="24"/>
                <w:lang w:val="en-GB"/>
              </w:rPr>
            </w:pPr>
            <w:r w:rsidRPr="0053709D">
              <w:rPr>
                <w:rFonts w:eastAsia="Calibri"/>
                <w:sz w:val="24"/>
                <w:szCs w:val="24"/>
                <w:lang w:val="en-GB"/>
              </w:rPr>
              <w:t>WP</w:t>
            </w:r>
            <w:r w:rsidR="00A63F5B">
              <w:rPr>
                <w:rFonts w:eastAsia="Calibri"/>
                <w:sz w:val="24"/>
                <w:szCs w:val="24"/>
                <w:lang w:val="en-GB"/>
              </w:rPr>
              <w:t>6</w:t>
            </w:r>
          </w:p>
        </w:tc>
      </w:tr>
      <w:tr w:rsidRPr="0099039D" w:rsidR="00D03A2C" w:rsidTr="00BC6594" w14:paraId="0034750B" w14:textId="77777777">
        <w:tc>
          <w:tcPr>
            <w:tcW w:w="3116" w:type="dxa"/>
          </w:tcPr>
          <w:p w:rsidRPr="0053709D" w:rsidR="00D03A2C" w:rsidP="00D03A2C" w:rsidRDefault="00D03A2C" w14:paraId="75F45720" w14:textId="7CC533B8">
            <w:pPr>
              <w:rPr>
                <w:rFonts w:eastAsia="Calibri" w:asciiTheme="majorBidi" w:hAnsiTheme="majorBidi" w:cstheme="majorBidi"/>
                <w:sz w:val="24"/>
                <w:szCs w:val="24"/>
                <w:lang w:val="en-GB"/>
              </w:rPr>
            </w:pPr>
            <w:r w:rsidRPr="0053709D">
              <w:rPr>
                <w:rFonts w:eastAsia="Calibri"/>
                <w:sz w:val="24"/>
                <w:szCs w:val="24"/>
                <w:lang w:val="en-GB"/>
              </w:rPr>
              <w:t>Author(s)</w:t>
            </w:r>
          </w:p>
        </w:tc>
        <w:tc>
          <w:tcPr>
            <w:tcW w:w="6235" w:type="dxa"/>
          </w:tcPr>
          <w:p w:rsidRPr="0053709D" w:rsidR="00D03A2C" w:rsidP="00D03A2C" w:rsidRDefault="00A63F5B" w14:paraId="39BF6FE5" w14:textId="78E72363">
            <w:pPr>
              <w:rPr>
                <w:rFonts w:eastAsia="Calibri" w:asciiTheme="majorBidi" w:hAnsiTheme="majorBidi" w:cstheme="majorBidi"/>
                <w:sz w:val="24"/>
                <w:szCs w:val="24"/>
                <w:lang w:val="en-GB"/>
              </w:rPr>
            </w:pPr>
            <w:r>
              <w:rPr>
                <w:rFonts w:eastAsia="Calibri"/>
                <w:sz w:val="24"/>
                <w:szCs w:val="24"/>
                <w:lang w:val="en-GB"/>
              </w:rPr>
              <w:t xml:space="preserve">Iraklis Lazakis (UoS), </w:t>
            </w:r>
            <w:r w:rsidR="00D03A2C">
              <w:rPr>
                <w:rFonts w:eastAsia="Calibri"/>
                <w:sz w:val="24"/>
                <w:szCs w:val="24"/>
                <w:lang w:val="en-GB"/>
              </w:rPr>
              <w:t>George Mallouppas (CMMI)</w:t>
            </w:r>
          </w:p>
        </w:tc>
      </w:tr>
      <w:tr w:rsidRPr="0099039D" w:rsidR="00D03A2C" w:rsidTr="00BC6594" w14:paraId="631F7523" w14:textId="77777777">
        <w:tc>
          <w:tcPr>
            <w:tcW w:w="3116" w:type="dxa"/>
          </w:tcPr>
          <w:p w:rsidRPr="0053709D" w:rsidR="00D03A2C" w:rsidP="00D03A2C" w:rsidRDefault="00D03A2C" w14:paraId="499912D7" w14:textId="616DD143">
            <w:pPr>
              <w:rPr>
                <w:rFonts w:eastAsia="Calibri" w:asciiTheme="majorBidi" w:hAnsiTheme="majorBidi" w:cstheme="majorBidi"/>
                <w:sz w:val="24"/>
                <w:szCs w:val="24"/>
                <w:lang w:val="en-GB"/>
              </w:rPr>
            </w:pPr>
            <w:r w:rsidRPr="0053709D">
              <w:rPr>
                <w:rFonts w:eastAsia="Calibri"/>
                <w:sz w:val="24"/>
                <w:szCs w:val="24"/>
                <w:lang w:val="en-GB"/>
              </w:rPr>
              <w:t>Other Contributor(s)</w:t>
            </w:r>
          </w:p>
        </w:tc>
        <w:tc>
          <w:tcPr>
            <w:tcW w:w="6235" w:type="dxa"/>
          </w:tcPr>
          <w:p w:rsidRPr="0053709D" w:rsidR="00D03A2C" w:rsidP="00D03A2C" w:rsidRDefault="00185CAD" w14:paraId="1074925B" w14:textId="73009606">
            <w:pPr>
              <w:rPr>
                <w:rFonts w:eastAsia="Calibri" w:asciiTheme="majorBidi" w:hAnsiTheme="majorBidi" w:cstheme="majorBidi"/>
                <w:sz w:val="24"/>
                <w:szCs w:val="24"/>
                <w:lang w:val="en-GB"/>
              </w:rPr>
            </w:pPr>
            <w:r>
              <w:rPr>
                <w:rFonts w:eastAsia="Calibri"/>
                <w:sz w:val="24"/>
                <w:szCs w:val="24"/>
                <w:lang w:val="en-GB"/>
              </w:rPr>
              <w:t xml:space="preserve">Oliver </w:t>
            </w:r>
            <w:r w:rsidR="00E169C8">
              <w:rPr>
                <w:rFonts w:eastAsia="Calibri"/>
                <w:sz w:val="24"/>
                <w:szCs w:val="24"/>
                <w:lang w:val="en-GB"/>
              </w:rPr>
              <w:t xml:space="preserve">McKellar </w:t>
            </w:r>
            <w:r>
              <w:rPr>
                <w:rFonts w:eastAsia="Calibri"/>
                <w:sz w:val="24"/>
                <w:szCs w:val="24"/>
                <w:lang w:val="en-GB"/>
              </w:rPr>
              <w:t>(CalMac)</w:t>
            </w:r>
          </w:p>
        </w:tc>
      </w:tr>
      <w:tr w:rsidRPr="0099039D" w:rsidR="00D03A2C" w:rsidTr="00BC6594" w14:paraId="3632E6E0" w14:textId="77777777">
        <w:tc>
          <w:tcPr>
            <w:tcW w:w="3116" w:type="dxa"/>
          </w:tcPr>
          <w:p w:rsidRPr="0053709D" w:rsidR="00D03A2C" w:rsidP="00D03A2C" w:rsidRDefault="00D03A2C" w14:paraId="459E2274" w14:textId="6106962C">
            <w:pPr>
              <w:rPr>
                <w:rFonts w:eastAsia="Calibri" w:asciiTheme="majorBidi" w:hAnsiTheme="majorBidi" w:cstheme="majorBidi"/>
                <w:sz w:val="24"/>
                <w:szCs w:val="24"/>
                <w:lang w:val="en-GB"/>
              </w:rPr>
            </w:pPr>
            <w:r w:rsidRPr="0053709D">
              <w:rPr>
                <w:rFonts w:eastAsia="Calibri"/>
                <w:sz w:val="24"/>
                <w:szCs w:val="24"/>
                <w:lang w:val="en-GB"/>
              </w:rPr>
              <w:t>Reviewer(s)</w:t>
            </w:r>
          </w:p>
        </w:tc>
        <w:tc>
          <w:tcPr>
            <w:tcW w:w="6235" w:type="dxa"/>
          </w:tcPr>
          <w:p w:rsidRPr="0053709D" w:rsidR="00D03A2C" w:rsidP="00D03A2C" w:rsidRDefault="00D03A2C" w14:paraId="5E9C88A4" w14:textId="3CBC7C68">
            <w:pPr>
              <w:rPr>
                <w:rFonts w:eastAsia="Calibri" w:asciiTheme="majorBidi" w:hAnsiTheme="majorBidi" w:cstheme="majorBidi"/>
                <w:sz w:val="24"/>
                <w:szCs w:val="24"/>
                <w:lang w:val="en-GB"/>
              </w:rPr>
            </w:pPr>
            <w:r>
              <w:rPr>
                <w:rFonts w:eastAsia="Calibri"/>
                <w:sz w:val="24"/>
                <w:szCs w:val="24"/>
                <w:lang w:val="en-GB"/>
              </w:rPr>
              <w:t>Elias Yfantis (CMMI)</w:t>
            </w:r>
            <w:r w:rsidR="00B2481C">
              <w:rPr>
                <w:rFonts w:eastAsia="Calibri"/>
                <w:sz w:val="24"/>
                <w:szCs w:val="24"/>
                <w:lang w:val="en-GB"/>
              </w:rPr>
              <w:t>, Yaseen Ahmed (</w:t>
            </w:r>
            <w:r w:rsidR="00F926EB">
              <w:rPr>
                <w:rFonts w:eastAsia="Calibri"/>
                <w:sz w:val="24"/>
                <w:szCs w:val="24"/>
                <w:lang w:val="en-GB"/>
              </w:rPr>
              <w:t>UoS),</w:t>
            </w:r>
            <w:r w:rsidR="00FA49A4">
              <w:rPr>
                <w:rFonts w:eastAsia="Calibri"/>
                <w:sz w:val="24"/>
                <w:szCs w:val="24"/>
                <w:lang w:val="en-GB"/>
              </w:rPr>
              <w:t xml:space="preserve"> Alex Cross (CalMac)</w:t>
            </w:r>
          </w:p>
        </w:tc>
      </w:tr>
      <w:tr w:rsidRPr="0099039D" w:rsidR="00D03A2C" w:rsidTr="00BC6594" w14:paraId="31C33307" w14:textId="77777777">
        <w:tc>
          <w:tcPr>
            <w:tcW w:w="3116" w:type="dxa"/>
          </w:tcPr>
          <w:p w:rsidRPr="0053709D" w:rsidR="00D03A2C" w:rsidP="00D03A2C" w:rsidRDefault="00D03A2C" w14:paraId="3EFC74B1" w14:textId="1A7E9D34">
            <w:pPr>
              <w:rPr>
                <w:rFonts w:eastAsia="Calibri" w:asciiTheme="majorBidi" w:hAnsiTheme="majorBidi" w:cstheme="majorBidi"/>
                <w:sz w:val="24"/>
                <w:szCs w:val="24"/>
                <w:lang w:val="en-GB"/>
              </w:rPr>
            </w:pPr>
            <w:r w:rsidRPr="0053709D">
              <w:rPr>
                <w:rFonts w:eastAsia="Calibri"/>
                <w:sz w:val="24"/>
                <w:szCs w:val="24"/>
                <w:lang w:val="en-GB"/>
              </w:rPr>
              <w:t>Keywords</w:t>
            </w:r>
          </w:p>
        </w:tc>
        <w:tc>
          <w:tcPr>
            <w:tcW w:w="6235" w:type="dxa"/>
          </w:tcPr>
          <w:p w:rsidRPr="0053709D" w:rsidR="00D03A2C" w:rsidP="00D03A2C" w:rsidRDefault="00D03A2C" w14:paraId="76157F57" w14:textId="0F532AC0">
            <w:pPr>
              <w:rPr>
                <w:rFonts w:eastAsia="Calibri" w:asciiTheme="majorBidi" w:hAnsiTheme="majorBidi" w:cstheme="majorBidi"/>
                <w:sz w:val="24"/>
                <w:szCs w:val="24"/>
                <w:lang w:val="en-GB"/>
              </w:rPr>
            </w:pPr>
            <w:r>
              <w:rPr>
                <w:rFonts w:eastAsia="Calibri"/>
                <w:sz w:val="24"/>
                <w:szCs w:val="24"/>
                <w:lang w:val="en-GB"/>
              </w:rPr>
              <w:t>Green Marine</w:t>
            </w:r>
            <w:r w:rsidRPr="0053709D">
              <w:rPr>
                <w:rFonts w:eastAsia="Calibri"/>
                <w:sz w:val="24"/>
                <w:szCs w:val="24"/>
                <w:lang w:val="en-GB"/>
              </w:rPr>
              <w:t xml:space="preserve">, </w:t>
            </w:r>
            <w:r w:rsidR="00A63F5B">
              <w:rPr>
                <w:rFonts w:eastAsia="Calibri"/>
                <w:sz w:val="24"/>
                <w:szCs w:val="24"/>
                <w:lang w:val="en-GB"/>
              </w:rPr>
              <w:t>YouTube channel</w:t>
            </w:r>
            <w:r>
              <w:rPr>
                <w:rFonts w:eastAsia="Calibri"/>
                <w:sz w:val="24"/>
                <w:szCs w:val="24"/>
                <w:lang w:val="en-GB"/>
              </w:rPr>
              <w:t xml:space="preserve">, </w:t>
            </w:r>
            <w:r w:rsidR="00A63F5B">
              <w:rPr>
                <w:rFonts w:eastAsia="Calibri"/>
                <w:sz w:val="24"/>
                <w:szCs w:val="24"/>
                <w:lang w:val="en-GB"/>
              </w:rPr>
              <w:t>Project Video, Virtual Reality 360</w:t>
            </w:r>
            <w:r w:rsidRPr="00A63F5B" w:rsidR="00A63F5B">
              <w:rPr>
                <w:rFonts w:eastAsia="Calibri"/>
                <w:sz w:val="24"/>
                <w:szCs w:val="24"/>
                <w:vertAlign w:val="superscript"/>
                <w:lang w:val="en-GB"/>
              </w:rPr>
              <w:t>o</w:t>
            </w:r>
            <w:r w:rsidR="00A63F5B">
              <w:rPr>
                <w:rFonts w:eastAsia="Calibri"/>
                <w:sz w:val="24"/>
                <w:szCs w:val="24"/>
                <w:lang w:val="en-GB"/>
              </w:rPr>
              <w:t xml:space="preserve"> video, Engine Room</w:t>
            </w:r>
            <w:r w:rsidR="00F926EB">
              <w:rPr>
                <w:rFonts w:eastAsia="Calibri"/>
                <w:sz w:val="24"/>
                <w:szCs w:val="24"/>
                <w:lang w:val="en-GB"/>
              </w:rPr>
              <w:t>, Forward Engine Room, Aft Engine Room, HVAC.</w:t>
            </w:r>
          </w:p>
        </w:tc>
      </w:tr>
    </w:tbl>
    <w:p w:rsidRPr="0053709D" w:rsidR="007752F2" w:rsidRDefault="007752F2" w14:paraId="2DB3295B" w14:textId="0B84D34C">
      <w:pPr>
        <w:rPr>
          <w:rFonts w:eastAsia="Calibri"/>
          <w:lang w:val="en-GB"/>
        </w:rPr>
        <w:sectPr w:rsidRPr="0053709D" w:rsidR="007752F2" w:rsidSect="00F10777">
          <w:headerReference w:type="first" r:id="rId18"/>
          <w:pgSz w:w="12240" w:h="15840"/>
          <w:pgMar w:top="992" w:right="1440" w:bottom="1440" w:left="1440" w:header="0" w:footer="504" w:gutter="0"/>
          <w:cols w:space="720"/>
          <w:docGrid w:linePitch="299"/>
        </w:sectPr>
      </w:pPr>
    </w:p>
    <w:p w:rsidRPr="0017361E" w:rsidR="0086112B" w:rsidRDefault="0086112B" w14:paraId="5DDCB93D" w14:textId="77777777">
      <w:pPr>
        <w:rPr>
          <w:rFonts w:eastAsia="Calibri"/>
          <w:lang w:val="en-GB"/>
        </w:rPr>
      </w:pPr>
    </w:p>
    <w:p w:rsidRPr="0017361E" w:rsidR="0086112B" w:rsidRDefault="00B00204" w14:paraId="00000013" w14:textId="77777777">
      <w:pPr>
        <w:keepNext/>
        <w:pBdr>
          <w:top w:val="nil"/>
          <w:left w:val="nil"/>
          <w:bottom w:val="nil"/>
          <w:right w:val="nil"/>
          <w:between w:val="nil"/>
        </w:pBdr>
        <w:spacing w:after="360"/>
        <w:jc w:val="center"/>
        <w:rPr>
          <w:rFonts w:eastAsia="Calibri"/>
          <w:b/>
          <w:color w:val="000000"/>
          <w:sz w:val="36"/>
          <w:szCs w:val="36"/>
          <w:lang w:val="en-GB"/>
        </w:rPr>
      </w:pPr>
      <w:bookmarkStart w:name="_heading=h.30j0zll" w:colFirst="0" w:colLast="0" w:id="1"/>
      <w:bookmarkEnd w:id="1"/>
      <w:r w:rsidRPr="0017361E">
        <w:rPr>
          <w:rFonts w:eastAsia="Calibri"/>
          <w:b/>
          <w:color w:val="000000"/>
          <w:sz w:val="36"/>
          <w:szCs w:val="36"/>
          <w:lang w:val="en-GB"/>
        </w:rPr>
        <w:t>Table of Contents</w:t>
      </w:r>
    </w:p>
    <w:sdt>
      <w:sdtPr>
        <w:rPr>
          <w:rFonts w:eastAsiaTheme="minorEastAsia"/>
          <w:b w:val="0"/>
          <w:sz w:val="22"/>
          <w:szCs w:val="22"/>
          <w:lang w:val="en-GB"/>
        </w:rPr>
        <w:id w:val="-992865904"/>
        <w:docPartObj>
          <w:docPartGallery w:val="Table of Contents"/>
          <w:docPartUnique/>
        </w:docPartObj>
      </w:sdtPr>
      <w:sdtEndPr/>
      <w:sdtContent>
        <w:p w:rsidR="00572554" w:rsidRDefault="00B00204" w14:paraId="368208CF" w14:textId="3299E788">
          <w:pPr>
            <w:pStyle w:val="TOC1"/>
            <w:rPr>
              <w:rFonts w:asciiTheme="minorHAnsi" w:hAnsiTheme="minorHAnsi" w:eastAsiaTheme="minorEastAsia" w:cstheme="minorBidi"/>
              <w:b w:val="0"/>
              <w:noProof/>
              <w:kern w:val="2"/>
              <w:sz w:val="22"/>
              <w:szCs w:val="22"/>
              <w:lang w:val="en-CY" w:eastAsia="en-CY" w:bidi="he-IL"/>
              <w14:ligatures w14:val="standardContextual"/>
            </w:rPr>
          </w:pPr>
          <w:r w:rsidRPr="00722A50">
            <w:rPr>
              <w:lang w:val="en-GB"/>
            </w:rPr>
            <w:fldChar w:fldCharType="begin"/>
          </w:r>
          <w:r w:rsidRPr="0017361E">
            <w:rPr>
              <w:lang w:val="en-GB"/>
            </w:rPr>
            <w:instrText xml:space="preserve"> TOC \h \u \z </w:instrText>
          </w:r>
          <w:r w:rsidRPr="00722A50">
            <w:rPr>
              <w:lang w:val="en-GB"/>
            </w:rPr>
            <w:fldChar w:fldCharType="separate"/>
          </w:r>
          <w:hyperlink w:history="1" w:anchor="_Toc151536238">
            <w:r w:rsidRPr="00D04EE6" w:rsidR="00572554">
              <w:rPr>
                <w:rStyle w:val="Hyperlink"/>
                <w:noProof/>
                <w:lang w:val="en-GB"/>
              </w:rPr>
              <w:t>1.</w:t>
            </w:r>
            <w:r w:rsidR="00572554">
              <w:rPr>
                <w:rFonts w:asciiTheme="minorHAnsi" w:hAnsiTheme="minorHAnsi" w:eastAsiaTheme="minorEastAsia" w:cstheme="minorBidi"/>
                <w:b w:val="0"/>
                <w:noProof/>
                <w:kern w:val="2"/>
                <w:sz w:val="22"/>
                <w:szCs w:val="22"/>
                <w:lang w:val="en-CY" w:eastAsia="en-CY" w:bidi="he-IL"/>
                <w14:ligatures w14:val="standardContextual"/>
              </w:rPr>
              <w:tab/>
            </w:r>
            <w:r w:rsidRPr="00D04EE6" w:rsidR="00572554">
              <w:rPr>
                <w:rStyle w:val="Hyperlink"/>
                <w:noProof/>
                <w:lang w:val="en-GB"/>
              </w:rPr>
              <w:t>Introduction</w:t>
            </w:r>
            <w:r w:rsidR="00572554">
              <w:rPr>
                <w:noProof/>
                <w:webHidden/>
              </w:rPr>
              <w:tab/>
            </w:r>
            <w:r w:rsidR="00572554">
              <w:rPr>
                <w:noProof/>
                <w:webHidden/>
              </w:rPr>
              <w:fldChar w:fldCharType="begin"/>
            </w:r>
            <w:r w:rsidR="00572554">
              <w:rPr>
                <w:noProof/>
                <w:webHidden/>
              </w:rPr>
              <w:instrText xml:space="preserve"> PAGEREF _Toc151536238 \h </w:instrText>
            </w:r>
            <w:r w:rsidR="00572554">
              <w:rPr>
                <w:noProof/>
                <w:webHidden/>
              </w:rPr>
            </w:r>
            <w:r w:rsidR="00572554">
              <w:rPr>
                <w:noProof/>
                <w:webHidden/>
              </w:rPr>
              <w:fldChar w:fldCharType="separate"/>
            </w:r>
            <w:r w:rsidR="00572554">
              <w:rPr>
                <w:noProof/>
                <w:webHidden/>
              </w:rPr>
              <w:t>6</w:t>
            </w:r>
            <w:r w:rsidR="00572554">
              <w:rPr>
                <w:noProof/>
                <w:webHidden/>
              </w:rPr>
              <w:fldChar w:fldCharType="end"/>
            </w:r>
          </w:hyperlink>
        </w:p>
        <w:p w:rsidR="00572554" w:rsidRDefault="00D8770C" w14:paraId="3598CCE2" w14:textId="55590A9F">
          <w:pPr>
            <w:pStyle w:val="TOC1"/>
            <w:rPr>
              <w:rFonts w:asciiTheme="minorHAnsi" w:hAnsiTheme="minorHAnsi" w:eastAsiaTheme="minorEastAsia" w:cstheme="minorBidi"/>
              <w:b w:val="0"/>
              <w:noProof/>
              <w:kern w:val="2"/>
              <w:sz w:val="22"/>
              <w:szCs w:val="22"/>
              <w:lang w:val="en-CY" w:eastAsia="en-CY" w:bidi="he-IL"/>
              <w14:ligatures w14:val="standardContextual"/>
            </w:rPr>
          </w:pPr>
          <w:hyperlink w:history="1" w:anchor="_Toc151536239">
            <w:r w:rsidRPr="00D04EE6" w:rsidR="00572554">
              <w:rPr>
                <w:rStyle w:val="Hyperlink"/>
                <w:noProof/>
                <w:lang w:val="en-GB"/>
              </w:rPr>
              <w:t>2.</w:t>
            </w:r>
            <w:r w:rsidR="00572554">
              <w:rPr>
                <w:rFonts w:asciiTheme="minorHAnsi" w:hAnsiTheme="minorHAnsi" w:eastAsiaTheme="minorEastAsia" w:cstheme="minorBidi"/>
                <w:b w:val="0"/>
                <w:noProof/>
                <w:kern w:val="2"/>
                <w:sz w:val="22"/>
                <w:szCs w:val="22"/>
                <w:lang w:val="en-CY" w:eastAsia="en-CY" w:bidi="he-IL"/>
                <w14:ligatures w14:val="standardContextual"/>
              </w:rPr>
              <w:tab/>
            </w:r>
            <w:r w:rsidRPr="00D04EE6" w:rsidR="00572554">
              <w:rPr>
                <w:rStyle w:val="Hyperlink"/>
                <w:noProof/>
                <w:lang w:val="en-GB"/>
              </w:rPr>
              <w:t>Green Marine YouTube channel</w:t>
            </w:r>
            <w:r w:rsidR="00572554">
              <w:rPr>
                <w:noProof/>
                <w:webHidden/>
              </w:rPr>
              <w:tab/>
            </w:r>
            <w:r w:rsidR="00572554">
              <w:rPr>
                <w:noProof/>
                <w:webHidden/>
              </w:rPr>
              <w:fldChar w:fldCharType="begin"/>
            </w:r>
            <w:r w:rsidR="00572554">
              <w:rPr>
                <w:noProof/>
                <w:webHidden/>
              </w:rPr>
              <w:instrText xml:space="preserve"> PAGEREF _Toc151536239 \h </w:instrText>
            </w:r>
            <w:r w:rsidR="00572554">
              <w:rPr>
                <w:noProof/>
                <w:webHidden/>
              </w:rPr>
            </w:r>
            <w:r w:rsidR="00572554">
              <w:rPr>
                <w:noProof/>
                <w:webHidden/>
              </w:rPr>
              <w:fldChar w:fldCharType="separate"/>
            </w:r>
            <w:r w:rsidR="00572554">
              <w:rPr>
                <w:noProof/>
                <w:webHidden/>
              </w:rPr>
              <w:t>6</w:t>
            </w:r>
            <w:r w:rsidR="00572554">
              <w:rPr>
                <w:noProof/>
                <w:webHidden/>
              </w:rPr>
              <w:fldChar w:fldCharType="end"/>
            </w:r>
          </w:hyperlink>
        </w:p>
        <w:p w:rsidR="00572554" w:rsidRDefault="00D8770C" w14:paraId="41F8D238" w14:textId="35F4823C">
          <w:pPr>
            <w:pStyle w:val="TOC2"/>
            <w:rPr>
              <w:rFonts w:asciiTheme="minorHAnsi" w:hAnsiTheme="minorHAnsi" w:eastAsiaTheme="minorEastAsia" w:cstheme="minorBidi"/>
              <w:noProof/>
              <w:kern w:val="2"/>
              <w:sz w:val="22"/>
              <w:szCs w:val="22"/>
              <w:lang w:val="en-CY" w:eastAsia="en-CY" w:bidi="he-IL"/>
              <w14:ligatures w14:val="standardContextual"/>
            </w:rPr>
          </w:pPr>
          <w:hyperlink w:history="1" w:anchor="_Toc151536240">
            <w:r w:rsidRPr="00D04EE6" w:rsidR="00572554">
              <w:rPr>
                <w:rStyle w:val="Hyperlink"/>
                <w:noProof/>
                <w:lang w:val="en-GB"/>
              </w:rPr>
              <w:t>2.1 Green Marine project video</w:t>
            </w:r>
            <w:r w:rsidR="00572554">
              <w:rPr>
                <w:noProof/>
                <w:webHidden/>
              </w:rPr>
              <w:tab/>
            </w:r>
            <w:r w:rsidR="00572554">
              <w:rPr>
                <w:noProof/>
                <w:webHidden/>
              </w:rPr>
              <w:fldChar w:fldCharType="begin"/>
            </w:r>
            <w:r w:rsidR="00572554">
              <w:rPr>
                <w:noProof/>
                <w:webHidden/>
              </w:rPr>
              <w:instrText xml:space="preserve"> PAGEREF _Toc151536240 \h </w:instrText>
            </w:r>
            <w:r w:rsidR="00572554">
              <w:rPr>
                <w:noProof/>
                <w:webHidden/>
              </w:rPr>
            </w:r>
            <w:r w:rsidR="00572554">
              <w:rPr>
                <w:noProof/>
                <w:webHidden/>
              </w:rPr>
              <w:fldChar w:fldCharType="separate"/>
            </w:r>
            <w:r w:rsidR="00572554">
              <w:rPr>
                <w:noProof/>
                <w:webHidden/>
              </w:rPr>
              <w:t>7</w:t>
            </w:r>
            <w:r w:rsidR="00572554">
              <w:rPr>
                <w:noProof/>
                <w:webHidden/>
              </w:rPr>
              <w:fldChar w:fldCharType="end"/>
            </w:r>
          </w:hyperlink>
        </w:p>
        <w:p w:rsidR="00572554" w:rsidRDefault="00D8770C" w14:paraId="01A57934" w14:textId="1164E0FE">
          <w:pPr>
            <w:pStyle w:val="TOC2"/>
            <w:rPr>
              <w:rFonts w:asciiTheme="minorHAnsi" w:hAnsiTheme="minorHAnsi" w:eastAsiaTheme="minorEastAsia" w:cstheme="minorBidi"/>
              <w:noProof/>
              <w:kern w:val="2"/>
              <w:sz w:val="22"/>
              <w:szCs w:val="22"/>
              <w:lang w:val="en-CY" w:eastAsia="en-CY" w:bidi="he-IL"/>
              <w14:ligatures w14:val="standardContextual"/>
            </w:rPr>
          </w:pPr>
          <w:hyperlink w:history="1" w:anchor="_Toc151536241">
            <w:r w:rsidRPr="00D04EE6" w:rsidR="00572554">
              <w:rPr>
                <w:rStyle w:val="Hyperlink"/>
                <w:noProof/>
                <w:lang w:val="en-GB"/>
              </w:rPr>
              <w:t>2.2 First Virtual Reality Video</w:t>
            </w:r>
            <w:r w:rsidR="00572554">
              <w:rPr>
                <w:noProof/>
                <w:webHidden/>
              </w:rPr>
              <w:tab/>
            </w:r>
            <w:r w:rsidR="00572554">
              <w:rPr>
                <w:noProof/>
                <w:webHidden/>
              </w:rPr>
              <w:fldChar w:fldCharType="begin"/>
            </w:r>
            <w:r w:rsidR="00572554">
              <w:rPr>
                <w:noProof/>
                <w:webHidden/>
              </w:rPr>
              <w:instrText xml:space="preserve"> PAGEREF _Toc151536241 \h </w:instrText>
            </w:r>
            <w:r w:rsidR="00572554">
              <w:rPr>
                <w:noProof/>
                <w:webHidden/>
              </w:rPr>
            </w:r>
            <w:r w:rsidR="00572554">
              <w:rPr>
                <w:noProof/>
                <w:webHidden/>
              </w:rPr>
              <w:fldChar w:fldCharType="separate"/>
            </w:r>
            <w:r w:rsidR="00572554">
              <w:rPr>
                <w:noProof/>
                <w:webHidden/>
              </w:rPr>
              <w:t>7</w:t>
            </w:r>
            <w:r w:rsidR="00572554">
              <w:rPr>
                <w:noProof/>
                <w:webHidden/>
              </w:rPr>
              <w:fldChar w:fldCharType="end"/>
            </w:r>
          </w:hyperlink>
        </w:p>
        <w:p w:rsidR="00572554" w:rsidRDefault="00D8770C" w14:paraId="44275E9C" w14:textId="76C9800F">
          <w:pPr>
            <w:pStyle w:val="TOC1"/>
            <w:rPr>
              <w:rFonts w:asciiTheme="minorHAnsi" w:hAnsiTheme="minorHAnsi" w:eastAsiaTheme="minorEastAsia" w:cstheme="minorBidi"/>
              <w:b w:val="0"/>
              <w:noProof/>
              <w:kern w:val="2"/>
              <w:sz w:val="22"/>
              <w:szCs w:val="22"/>
              <w:lang w:val="en-CY" w:eastAsia="en-CY" w:bidi="he-IL"/>
              <w14:ligatures w14:val="standardContextual"/>
            </w:rPr>
          </w:pPr>
          <w:hyperlink w:history="1" w:anchor="_Toc151536242">
            <w:r w:rsidRPr="00D04EE6" w:rsidR="00572554">
              <w:rPr>
                <w:rStyle w:val="Hyperlink"/>
                <w:noProof/>
                <w:lang w:val="en-GB"/>
              </w:rPr>
              <w:t>3.</w:t>
            </w:r>
            <w:r w:rsidR="00572554">
              <w:rPr>
                <w:rFonts w:asciiTheme="minorHAnsi" w:hAnsiTheme="minorHAnsi" w:eastAsiaTheme="minorEastAsia" w:cstheme="minorBidi"/>
                <w:b w:val="0"/>
                <w:noProof/>
                <w:kern w:val="2"/>
                <w:sz w:val="22"/>
                <w:szCs w:val="22"/>
                <w:lang w:val="en-CY" w:eastAsia="en-CY" w:bidi="he-IL"/>
                <w14:ligatures w14:val="standardContextual"/>
              </w:rPr>
              <w:tab/>
            </w:r>
            <w:r w:rsidRPr="00D04EE6" w:rsidR="00572554">
              <w:rPr>
                <w:rStyle w:val="Hyperlink"/>
                <w:noProof/>
                <w:lang w:val="en-GB"/>
              </w:rPr>
              <w:t>Conclusions</w:t>
            </w:r>
            <w:r w:rsidR="00572554">
              <w:rPr>
                <w:noProof/>
                <w:webHidden/>
              </w:rPr>
              <w:tab/>
            </w:r>
            <w:r w:rsidR="00572554">
              <w:rPr>
                <w:noProof/>
                <w:webHidden/>
              </w:rPr>
              <w:fldChar w:fldCharType="begin"/>
            </w:r>
            <w:r w:rsidR="00572554">
              <w:rPr>
                <w:noProof/>
                <w:webHidden/>
              </w:rPr>
              <w:instrText xml:space="preserve"> PAGEREF _Toc151536242 \h </w:instrText>
            </w:r>
            <w:r w:rsidR="00572554">
              <w:rPr>
                <w:noProof/>
                <w:webHidden/>
              </w:rPr>
            </w:r>
            <w:r w:rsidR="00572554">
              <w:rPr>
                <w:noProof/>
                <w:webHidden/>
              </w:rPr>
              <w:fldChar w:fldCharType="separate"/>
            </w:r>
            <w:r w:rsidR="00572554">
              <w:rPr>
                <w:noProof/>
                <w:webHidden/>
              </w:rPr>
              <w:t>9</w:t>
            </w:r>
            <w:r w:rsidR="00572554">
              <w:rPr>
                <w:noProof/>
                <w:webHidden/>
              </w:rPr>
              <w:fldChar w:fldCharType="end"/>
            </w:r>
          </w:hyperlink>
        </w:p>
        <w:p w:rsidRPr="00722A50" w:rsidR="0086112B" w:rsidRDefault="00B00204" w14:paraId="0000001D" w14:textId="356572A5">
          <w:pPr>
            <w:tabs>
              <w:tab w:val="right" w:pos="9360"/>
            </w:tabs>
            <w:spacing w:before="200" w:after="80"/>
            <w:rPr>
              <w:rFonts w:eastAsia="Calibri"/>
              <w:b/>
              <w:color w:val="000000"/>
              <w:sz w:val="24"/>
              <w:szCs w:val="24"/>
              <w:lang w:val="en-GB"/>
            </w:rPr>
          </w:pPr>
          <w:r w:rsidRPr="00722A50">
            <w:rPr>
              <w:lang w:val="en-GB"/>
            </w:rPr>
            <w:fldChar w:fldCharType="end"/>
          </w:r>
        </w:p>
      </w:sdtContent>
    </w:sdt>
    <w:p w:rsidRPr="00722A50" w:rsidR="0086112B" w:rsidRDefault="0086112B" w14:paraId="0000001E" w14:textId="77777777">
      <w:pPr>
        <w:rPr>
          <w:rFonts w:eastAsia="Calibri"/>
          <w:lang w:val="en-GB"/>
        </w:rPr>
      </w:pPr>
    </w:p>
    <w:p w:rsidRPr="00722A50" w:rsidR="0086112B" w:rsidRDefault="0086112B" w14:paraId="0000001F" w14:textId="77777777">
      <w:pPr>
        <w:rPr>
          <w:lang w:val="en-GB"/>
        </w:rPr>
        <w:sectPr w:rsidRPr="00722A50" w:rsidR="0086112B" w:rsidSect="00F10777">
          <w:pgSz w:w="12240" w:h="15840"/>
          <w:pgMar w:top="992" w:right="1440" w:bottom="1440" w:left="1440" w:header="0" w:footer="504" w:gutter="0"/>
          <w:cols w:space="720"/>
          <w:docGrid w:linePitch="299"/>
        </w:sectPr>
      </w:pPr>
    </w:p>
    <w:p w:rsidRPr="00722A50" w:rsidR="0086112B" w:rsidRDefault="0086112B" w14:paraId="00000020" w14:textId="77777777">
      <w:pPr>
        <w:spacing w:after="0"/>
        <w:rPr>
          <w:lang w:val="en-GB"/>
        </w:rPr>
        <w:sectPr w:rsidRPr="00722A50" w:rsidR="0086112B">
          <w:type w:val="continuous"/>
          <w:pgSz w:w="12240" w:h="15840"/>
          <w:pgMar w:top="1440" w:right="1440" w:bottom="1440" w:left="1440" w:header="0" w:footer="504" w:gutter="0"/>
          <w:cols w:space="720"/>
        </w:sectPr>
      </w:pPr>
    </w:p>
    <w:p w:rsidRPr="00722A50" w:rsidR="0086112B" w:rsidRDefault="00ED74A2" w14:paraId="00000021" w14:textId="20E37072">
      <w:pPr>
        <w:pStyle w:val="Heading1"/>
        <w:numPr>
          <w:ilvl w:val="0"/>
          <w:numId w:val="8"/>
        </w:numPr>
        <w:rPr>
          <w:rFonts w:asciiTheme="majorBidi" w:hAnsiTheme="majorBidi"/>
          <w:lang w:val="en-GB"/>
        </w:rPr>
      </w:pPr>
      <w:bookmarkStart w:name="_Toc151536238" w:id="2"/>
      <w:r>
        <w:rPr>
          <w:rFonts w:asciiTheme="majorBidi" w:hAnsiTheme="majorBidi"/>
          <w:lang w:val="en-GB"/>
        </w:rPr>
        <w:t>Introduction</w:t>
      </w:r>
      <w:bookmarkEnd w:id="2"/>
    </w:p>
    <w:p w:rsidRPr="003177F7" w:rsidR="00A9667E" w:rsidP="00A9667E" w:rsidRDefault="00AD40E0" w14:paraId="4F1EC3B3" w14:textId="220C69FC">
      <w:pPr>
        <w:spacing w:after="240"/>
        <w:jc w:val="both"/>
        <w:rPr>
          <w:rFonts w:eastAsia="Calibri"/>
          <w:sz w:val="24"/>
          <w:szCs w:val="24"/>
          <w:lang w:val="en-GB"/>
        </w:rPr>
      </w:pPr>
      <w:r w:rsidRPr="003177F7">
        <w:rPr>
          <w:rFonts w:eastAsia="Calibri"/>
          <w:sz w:val="24"/>
          <w:szCs w:val="24"/>
          <w:lang w:val="en-GB"/>
        </w:rPr>
        <w:t xml:space="preserve">The main objective of </w:t>
      </w:r>
      <w:r w:rsidRPr="003177F7">
        <w:rPr>
          <w:rFonts w:eastAsia="Calibri"/>
          <w:b/>
          <w:bCs/>
          <w:sz w:val="24"/>
          <w:szCs w:val="24"/>
          <w:lang w:val="en-GB"/>
        </w:rPr>
        <w:t>Green Marine</w:t>
      </w:r>
      <w:r w:rsidRPr="003177F7">
        <w:rPr>
          <w:rFonts w:eastAsia="Calibri"/>
          <w:sz w:val="24"/>
          <w:szCs w:val="24"/>
          <w:lang w:val="en-GB"/>
        </w:rPr>
        <w:t xml:space="preserve"> is to significantly accelerate climate neutrality of water borne transport through retrofitting existing fleets with cost and emission control solutions. To support decision makers retrofitting protocols and a software tool catalogue that gathers knowledge will be developed and validated. We will demonstrate these tools and the innovative solutions aimed at carbon capture mineralization, which also aids in deacidifying our seas; energy savings for HVAC systems through air-reuse; carbon and water capture with membranes, and the use of excess engine heat to produce a syngas to save on fuel consumption. An ultra-sound technology will be tailored to suit vessels allowing air-reuse saving energy for HVAC systems and operated as pre-treatment enhancing a membrane carbon capture process. The Ca/Mg – alkali solvent capture process is capable of removing 75% of the CO</w:t>
      </w:r>
      <w:r w:rsidRPr="003177F7">
        <w:rPr>
          <w:rFonts w:eastAsia="Calibri"/>
          <w:sz w:val="24"/>
          <w:szCs w:val="24"/>
          <w:vertAlign w:val="subscript"/>
          <w:lang w:val="en-GB"/>
        </w:rPr>
        <w:t>2</w:t>
      </w:r>
      <w:r w:rsidRPr="003177F7">
        <w:rPr>
          <w:rFonts w:eastAsia="Calibri"/>
          <w:sz w:val="24"/>
          <w:szCs w:val="24"/>
          <w:lang w:val="en-GB"/>
        </w:rPr>
        <w:t xml:space="preserve"> from flue gases. All solutions will be demonstrated first on a land-based engine followed by the selection of the most suitable solution for a demonstration on a waterborne vessel. The (land-based) demonstrations will represent the operation of a majority of vessel engines. By developing retrofitting protocols, simulations of the solutions, data generated at the demonstrations a software catalogue tool will be developed. Through engagement activities this tool will gain more users and more knowledge, its value and effectiveness will increase for all users. The project aims to bring the different solutions to TRL 8. The demonstrations, the software tool catalogue, and the dissemination and exploitation activities ensure that project results will be replicated globally. The consortium consists of 10 partners from 7 countries with 4 research institute, 1 ship company, which will host a demo as end user and 5 SMEs</w:t>
      </w:r>
      <w:r w:rsidR="003177F7">
        <w:rPr>
          <w:rFonts w:eastAsia="Calibri"/>
          <w:sz w:val="24"/>
          <w:szCs w:val="24"/>
          <w:lang w:val="en-GB"/>
        </w:rPr>
        <w:t>.</w:t>
      </w:r>
    </w:p>
    <w:p w:rsidRPr="0053709D" w:rsidR="001073AA" w:rsidP="001073AA" w:rsidRDefault="00A63F5B" w14:paraId="521D2BF2" w14:textId="04033329">
      <w:pPr>
        <w:pStyle w:val="Heading1"/>
        <w:numPr>
          <w:ilvl w:val="0"/>
          <w:numId w:val="8"/>
        </w:numPr>
        <w:rPr>
          <w:rFonts w:asciiTheme="majorBidi" w:hAnsiTheme="majorBidi"/>
          <w:lang w:val="en-GB"/>
        </w:rPr>
      </w:pPr>
      <w:bookmarkStart w:name="_Toc151536239" w:id="3"/>
      <w:r>
        <w:rPr>
          <w:rFonts w:asciiTheme="majorBidi" w:hAnsiTheme="majorBidi"/>
          <w:lang w:val="en-GB"/>
        </w:rPr>
        <w:t>Green Marine YouTube channel</w:t>
      </w:r>
      <w:bookmarkEnd w:id="3"/>
    </w:p>
    <w:p w:rsidRPr="003177F7" w:rsidR="0054242E" w:rsidP="0054242E" w:rsidRDefault="000D595E" w14:paraId="280A0AE0" w14:textId="4D8B33C5">
      <w:pPr>
        <w:jc w:val="both"/>
        <w:rPr>
          <w:sz w:val="24"/>
          <w:szCs w:val="24"/>
        </w:rPr>
      </w:pPr>
      <w:bookmarkStart w:name="_Hlk127867740" w:id="4"/>
      <w:r w:rsidRPr="003177F7">
        <w:rPr>
          <w:sz w:val="24"/>
          <w:szCs w:val="24"/>
          <w:lang w:val="en-GB"/>
        </w:rPr>
        <w:t xml:space="preserve">The Green Marine </w:t>
      </w:r>
      <w:bookmarkEnd w:id="4"/>
      <w:r w:rsidR="00A63F5B">
        <w:rPr>
          <w:sz w:val="24"/>
          <w:szCs w:val="24"/>
          <w:lang w:val="en-GB"/>
        </w:rPr>
        <w:t>consortium has created a dedicated YouTube channel to host videos that will disseminate the activities to the general public and other relevant stakeholders.</w:t>
      </w:r>
    </w:p>
    <w:p w:rsidR="00A83311" w:rsidP="0054242E" w:rsidRDefault="00A83311" w14:paraId="71EB08EE" w14:textId="1388EC89">
      <w:pPr>
        <w:jc w:val="both"/>
        <w:rPr>
          <w:sz w:val="24"/>
          <w:szCs w:val="24"/>
        </w:rPr>
      </w:pPr>
      <w:r w:rsidRPr="1D09AF7D">
        <w:rPr>
          <w:sz w:val="24"/>
          <w:szCs w:val="24"/>
        </w:rPr>
        <w:t xml:space="preserve">The </w:t>
      </w:r>
      <w:r w:rsidR="00A63F5B">
        <w:rPr>
          <w:sz w:val="24"/>
          <w:szCs w:val="24"/>
        </w:rPr>
        <w:t>link of the Green Marine YouTube channel is:</w:t>
      </w:r>
    </w:p>
    <w:p w:rsidRPr="003177F7" w:rsidR="00A63F5B" w:rsidP="0054242E" w:rsidRDefault="00D8770C" w14:paraId="6928D535" w14:textId="5F2DA13F">
      <w:pPr>
        <w:jc w:val="both"/>
        <w:rPr>
          <w:sz w:val="24"/>
          <w:szCs w:val="24"/>
        </w:rPr>
      </w:pPr>
      <w:hyperlink w:history="1" r:id="rId19">
        <w:r w:rsidRPr="00F2797F" w:rsidR="003A2640">
          <w:rPr>
            <w:rStyle w:val="Hyperlink"/>
            <w:sz w:val="24"/>
            <w:szCs w:val="24"/>
          </w:rPr>
          <w:t>https://www.youtube.com/@GreenMarineproject/featured</w:t>
        </w:r>
      </w:hyperlink>
      <w:r w:rsidR="003A2640">
        <w:rPr>
          <w:sz w:val="24"/>
          <w:szCs w:val="24"/>
        </w:rPr>
        <w:t xml:space="preserve"> </w:t>
      </w:r>
    </w:p>
    <w:p w:rsidR="00000F50" w:rsidP="00000F50" w:rsidRDefault="00000F50" w14:paraId="375B6CD6" w14:textId="359B0646">
      <w:pPr>
        <w:pStyle w:val="Heading2"/>
        <w:numPr>
          <w:ilvl w:val="0"/>
          <w:numId w:val="0"/>
        </w:numPr>
        <w:ind w:left="709" w:hanging="720"/>
        <w:rPr>
          <w:rFonts w:asciiTheme="majorBidi" w:hAnsiTheme="majorBidi"/>
          <w:lang w:val="en-GB"/>
        </w:rPr>
      </w:pPr>
      <w:bookmarkStart w:name="_Toc151536240" w:id="5"/>
      <w:r>
        <w:rPr>
          <w:rFonts w:asciiTheme="majorBidi" w:hAnsiTheme="majorBidi"/>
          <w:lang w:val="en-GB"/>
        </w:rPr>
        <w:t>2</w:t>
      </w:r>
      <w:r w:rsidRPr="0053709D">
        <w:rPr>
          <w:rFonts w:asciiTheme="majorBidi" w:hAnsiTheme="majorBidi"/>
          <w:lang w:val="en-GB"/>
        </w:rPr>
        <w:t xml:space="preserve">.1 </w:t>
      </w:r>
      <w:r w:rsidR="003A2640">
        <w:rPr>
          <w:rFonts w:asciiTheme="majorBidi" w:hAnsiTheme="majorBidi"/>
          <w:lang w:val="en-GB"/>
        </w:rPr>
        <w:t>Green Marine project video</w:t>
      </w:r>
      <w:bookmarkEnd w:id="5"/>
    </w:p>
    <w:p w:rsidRPr="003177F7" w:rsidR="00775A2E" w:rsidP="009B53DA" w:rsidRDefault="00BF7A8B" w14:paraId="718BB1BA" w14:textId="715904E7">
      <w:pPr>
        <w:keepNext/>
        <w:rPr>
          <w:sz w:val="24"/>
          <w:szCs w:val="24"/>
          <w:lang w:val="en-GB"/>
        </w:rPr>
      </w:pPr>
      <w:bookmarkStart w:name="_Hlk127867002" w:id="6"/>
      <w:r w:rsidRPr="003177F7">
        <w:rPr>
          <w:sz w:val="24"/>
          <w:szCs w:val="24"/>
          <w:lang w:val="en-GB"/>
        </w:rPr>
        <w:t>Th</w:t>
      </w:r>
      <w:r w:rsidR="00E334CB">
        <w:rPr>
          <w:sz w:val="24"/>
          <w:szCs w:val="24"/>
          <w:lang w:val="en-GB"/>
        </w:rPr>
        <w:t>e</w:t>
      </w:r>
      <w:r w:rsidRPr="003177F7">
        <w:rPr>
          <w:sz w:val="24"/>
          <w:szCs w:val="24"/>
          <w:lang w:val="en-GB"/>
        </w:rPr>
        <w:t xml:space="preserve"> </w:t>
      </w:r>
      <w:bookmarkEnd w:id="6"/>
      <w:r w:rsidR="00E334CB">
        <w:rPr>
          <w:sz w:val="24"/>
          <w:szCs w:val="24"/>
          <w:lang w:val="en-GB"/>
        </w:rPr>
        <w:t>Green Marine project video has been posted on the You</w:t>
      </w:r>
      <w:r w:rsidR="003368A0">
        <w:rPr>
          <w:sz w:val="24"/>
          <w:szCs w:val="24"/>
          <w:lang w:val="en-GB"/>
        </w:rPr>
        <w:t>Tube</w:t>
      </w:r>
      <w:r w:rsidR="00BD6F03">
        <w:rPr>
          <w:sz w:val="24"/>
          <w:szCs w:val="24"/>
          <w:lang w:val="en-GB"/>
        </w:rPr>
        <w:t xml:space="preserve"> channel (see</w:t>
      </w:r>
      <w:r w:rsidRPr="003177F7">
        <w:rPr>
          <w:sz w:val="24"/>
          <w:szCs w:val="24"/>
          <w:lang w:val="en-GB"/>
        </w:rPr>
        <w:t xml:space="preserve"> </w:t>
      </w:r>
      <w:r w:rsidRPr="003177F7" w:rsidR="009B53DA">
        <w:rPr>
          <w:sz w:val="24"/>
          <w:szCs w:val="24"/>
          <w:lang w:val="en-GB"/>
        </w:rPr>
        <w:fldChar w:fldCharType="begin"/>
      </w:r>
      <w:r w:rsidRPr="003177F7" w:rsidR="009B53DA">
        <w:rPr>
          <w:sz w:val="24"/>
          <w:szCs w:val="24"/>
          <w:lang w:val="en-GB"/>
        </w:rPr>
        <w:instrText xml:space="preserve"> REF _Ref127866613 \h  \* MERGEFORMAT </w:instrText>
      </w:r>
      <w:r w:rsidRPr="003177F7" w:rsidR="009B53DA">
        <w:rPr>
          <w:sz w:val="24"/>
          <w:szCs w:val="24"/>
          <w:lang w:val="en-GB"/>
        </w:rPr>
      </w:r>
      <w:r w:rsidRPr="003177F7" w:rsidR="009B53DA">
        <w:rPr>
          <w:sz w:val="24"/>
          <w:szCs w:val="24"/>
          <w:lang w:val="en-GB"/>
        </w:rPr>
        <w:fldChar w:fldCharType="separate"/>
      </w:r>
      <w:r w:rsidRPr="00572554" w:rsidR="00572554">
        <w:rPr>
          <w:sz w:val="24"/>
          <w:szCs w:val="24"/>
          <w:lang w:val="en-GB"/>
        </w:rPr>
        <w:t>Figure 1</w:t>
      </w:r>
      <w:r w:rsidRPr="003177F7" w:rsidR="009B53DA">
        <w:rPr>
          <w:sz w:val="24"/>
          <w:szCs w:val="24"/>
          <w:lang w:val="en-GB"/>
        </w:rPr>
        <w:fldChar w:fldCharType="end"/>
      </w:r>
      <w:r w:rsidR="00BD6F03">
        <w:rPr>
          <w:sz w:val="24"/>
          <w:szCs w:val="24"/>
          <w:lang w:val="en-GB"/>
        </w:rPr>
        <w:t>)</w:t>
      </w:r>
      <w:r w:rsidRPr="003177F7" w:rsidR="009B53DA">
        <w:rPr>
          <w:sz w:val="24"/>
          <w:szCs w:val="24"/>
          <w:lang w:val="en-GB"/>
        </w:rPr>
        <w:t>.</w:t>
      </w:r>
    </w:p>
    <w:p w:rsidRPr="00BD6F03" w:rsidR="009B53DA" w:rsidP="009B53DA" w:rsidRDefault="00377701" w14:paraId="6E484504" w14:textId="69202632">
      <w:pPr>
        <w:keepNext/>
        <w:rPr>
          <w:lang w:val="en-GB"/>
        </w:rPr>
      </w:pPr>
      <w:r>
        <w:rPr>
          <w:noProof/>
          <w:lang w:val="en-GB"/>
        </w:rPr>
        <w:drawing>
          <wp:inline distT="0" distB="0" distL="0" distR="0" wp14:anchorId="44F6626E" wp14:editId="3157B152">
            <wp:extent cx="3721210" cy="2106461"/>
            <wp:effectExtent l="0" t="0" r="0" b="8255"/>
            <wp:docPr id="140345861" name="Picture 14034586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45861" name="Picture 1">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5698" cy="2120323"/>
                    </a:xfrm>
                    <a:prstGeom prst="rect">
                      <a:avLst/>
                    </a:prstGeom>
                    <a:noFill/>
                    <a:ln>
                      <a:noFill/>
                    </a:ln>
                  </pic:spPr>
                </pic:pic>
              </a:graphicData>
            </a:graphic>
          </wp:inline>
        </w:drawing>
      </w:r>
    </w:p>
    <w:p w:rsidRPr="009B53DA" w:rsidR="00000F50" w:rsidP="009B53DA" w:rsidRDefault="009B53DA" w14:paraId="3DE2BBFF" w14:textId="325EF738">
      <w:pPr>
        <w:pStyle w:val="Caption"/>
        <w:rPr>
          <w:i w:val="0"/>
          <w:iCs w:val="0"/>
          <w:color w:val="auto"/>
          <w:sz w:val="20"/>
          <w:szCs w:val="20"/>
          <w:lang w:val="en-GB"/>
        </w:rPr>
      </w:pPr>
      <w:bookmarkStart w:name="_Ref127866613" w:id="7"/>
      <w:r w:rsidRPr="009B53DA">
        <w:rPr>
          <w:b/>
          <w:bCs/>
          <w:i w:val="0"/>
          <w:iCs w:val="0"/>
          <w:color w:val="auto"/>
          <w:sz w:val="20"/>
          <w:szCs w:val="20"/>
        </w:rPr>
        <w:t xml:space="preserve">Figure </w:t>
      </w:r>
      <w:r w:rsidRPr="009B53DA">
        <w:rPr>
          <w:b/>
          <w:bCs/>
          <w:i w:val="0"/>
          <w:iCs w:val="0"/>
          <w:color w:val="auto"/>
          <w:sz w:val="20"/>
          <w:szCs w:val="20"/>
        </w:rPr>
        <w:fldChar w:fldCharType="begin"/>
      </w:r>
      <w:r w:rsidRPr="009B53DA">
        <w:rPr>
          <w:b/>
          <w:bCs/>
          <w:i w:val="0"/>
          <w:iCs w:val="0"/>
          <w:color w:val="auto"/>
          <w:sz w:val="20"/>
          <w:szCs w:val="20"/>
        </w:rPr>
        <w:instrText xml:space="preserve"> SEQ Figure \* ARABIC </w:instrText>
      </w:r>
      <w:r w:rsidRPr="009B53DA">
        <w:rPr>
          <w:b/>
          <w:bCs/>
          <w:i w:val="0"/>
          <w:iCs w:val="0"/>
          <w:color w:val="auto"/>
          <w:sz w:val="20"/>
          <w:szCs w:val="20"/>
        </w:rPr>
        <w:fldChar w:fldCharType="separate"/>
      </w:r>
      <w:r w:rsidR="00572554">
        <w:rPr>
          <w:b/>
          <w:bCs/>
          <w:i w:val="0"/>
          <w:iCs w:val="0"/>
          <w:noProof/>
          <w:color w:val="auto"/>
          <w:sz w:val="20"/>
          <w:szCs w:val="20"/>
        </w:rPr>
        <w:t>1</w:t>
      </w:r>
      <w:r w:rsidRPr="009B53DA">
        <w:rPr>
          <w:b/>
          <w:bCs/>
          <w:i w:val="0"/>
          <w:iCs w:val="0"/>
          <w:color w:val="auto"/>
          <w:sz w:val="20"/>
          <w:szCs w:val="20"/>
        </w:rPr>
        <w:fldChar w:fldCharType="end"/>
      </w:r>
      <w:bookmarkEnd w:id="7"/>
      <w:r w:rsidRPr="009B53DA">
        <w:rPr>
          <w:b/>
          <w:bCs/>
          <w:i w:val="0"/>
          <w:iCs w:val="0"/>
          <w:color w:val="auto"/>
          <w:sz w:val="20"/>
          <w:szCs w:val="20"/>
        </w:rPr>
        <w:t>.</w:t>
      </w:r>
      <w:r w:rsidRPr="009B53DA">
        <w:rPr>
          <w:i w:val="0"/>
          <w:iCs w:val="0"/>
          <w:color w:val="auto"/>
          <w:sz w:val="20"/>
          <w:szCs w:val="20"/>
        </w:rPr>
        <w:t xml:space="preserve"> Green Marine </w:t>
      </w:r>
      <w:r w:rsidR="00E334CB">
        <w:rPr>
          <w:i w:val="0"/>
          <w:iCs w:val="0"/>
          <w:color w:val="auto"/>
          <w:sz w:val="20"/>
          <w:szCs w:val="20"/>
        </w:rPr>
        <w:t>project video</w:t>
      </w:r>
      <w:r w:rsidR="0080780A">
        <w:rPr>
          <w:i w:val="0"/>
          <w:iCs w:val="0"/>
          <w:color w:val="auto"/>
          <w:sz w:val="20"/>
          <w:szCs w:val="20"/>
        </w:rPr>
        <w:t>.</w:t>
      </w:r>
    </w:p>
    <w:p w:rsidRPr="0053709D" w:rsidR="00000F50" w:rsidP="00000F50" w:rsidRDefault="00000F50" w14:paraId="3745B74B" w14:textId="56FBB20D">
      <w:pPr>
        <w:pStyle w:val="Heading2"/>
        <w:numPr>
          <w:ilvl w:val="0"/>
          <w:numId w:val="0"/>
        </w:numPr>
        <w:ind w:left="709" w:hanging="720"/>
        <w:rPr>
          <w:rFonts w:asciiTheme="majorBidi" w:hAnsiTheme="majorBidi"/>
          <w:lang w:val="en-GB"/>
        </w:rPr>
      </w:pPr>
      <w:bookmarkStart w:name="_Toc151536241" w:id="8"/>
      <w:r>
        <w:rPr>
          <w:rFonts w:asciiTheme="majorBidi" w:hAnsiTheme="majorBidi"/>
          <w:lang w:val="en-GB"/>
        </w:rPr>
        <w:t>2</w:t>
      </w:r>
      <w:r w:rsidRPr="0053709D">
        <w:rPr>
          <w:rFonts w:asciiTheme="majorBidi" w:hAnsiTheme="majorBidi"/>
          <w:lang w:val="en-GB"/>
        </w:rPr>
        <w:t>.</w:t>
      </w:r>
      <w:r>
        <w:rPr>
          <w:rFonts w:asciiTheme="majorBidi" w:hAnsiTheme="majorBidi"/>
          <w:lang w:val="en-GB"/>
        </w:rPr>
        <w:t>2</w:t>
      </w:r>
      <w:r w:rsidRPr="0053709D">
        <w:rPr>
          <w:rFonts w:asciiTheme="majorBidi" w:hAnsiTheme="majorBidi"/>
          <w:lang w:val="en-GB"/>
        </w:rPr>
        <w:t xml:space="preserve"> </w:t>
      </w:r>
      <w:r w:rsidR="003A2640">
        <w:rPr>
          <w:rFonts w:asciiTheme="majorBidi" w:hAnsiTheme="majorBidi"/>
          <w:lang w:val="en-GB"/>
        </w:rPr>
        <w:t>First Virtual Reality Video</w:t>
      </w:r>
      <w:bookmarkEnd w:id="8"/>
    </w:p>
    <w:p w:rsidRPr="00621183" w:rsidR="00C1022E" w:rsidP="00621183" w:rsidRDefault="00C1022E" w14:paraId="6031BC6F" w14:textId="13231B17">
      <w:pPr>
        <w:jc w:val="both"/>
        <w:rPr>
          <w:sz w:val="24"/>
          <w:szCs w:val="24"/>
        </w:rPr>
      </w:pPr>
      <w:r w:rsidRPr="00621183">
        <w:rPr>
          <w:sz w:val="24"/>
          <w:szCs w:val="24"/>
        </w:rPr>
        <w:t xml:space="preserve">The selected CalMac vessel is shown in </w:t>
      </w:r>
      <w:r w:rsidRPr="00621183">
        <w:rPr>
          <w:sz w:val="24"/>
          <w:szCs w:val="24"/>
        </w:rPr>
        <w:fldChar w:fldCharType="begin"/>
      </w:r>
      <w:r w:rsidRPr="00621183">
        <w:rPr>
          <w:sz w:val="24"/>
          <w:szCs w:val="24"/>
        </w:rPr>
        <w:instrText xml:space="preserve"> REF _Ref146797671 \h  \* MERGEFORMAT </w:instrText>
      </w:r>
      <w:r w:rsidRPr="00621183">
        <w:rPr>
          <w:sz w:val="24"/>
          <w:szCs w:val="24"/>
        </w:rPr>
      </w:r>
      <w:r w:rsidRPr="00621183">
        <w:rPr>
          <w:sz w:val="24"/>
          <w:szCs w:val="24"/>
        </w:rPr>
        <w:fldChar w:fldCharType="separate"/>
      </w:r>
      <w:r w:rsidRPr="00572554" w:rsidR="00572554">
        <w:rPr>
          <w:sz w:val="24"/>
          <w:szCs w:val="24"/>
        </w:rPr>
        <w:t>Figure 2</w:t>
      </w:r>
      <w:r w:rsidRPr="00621183">
        <w:rPr>
          <w:sz w:val="24"/>
          <w:szCs w:val="24"/>
        </w:rPr>
        <w:fldChar w:fldCharType="end"/>
      </w:r>
      <w:r w:rsidRPr="00621183" w:rsidR="5FB268A0">
        <w:rPr>
          <w:sz w:val="24"/>
          <w:szCs w:val="24"/>
        </w:rPr>
        <w:t xml:space="preserve"> (</w:t>
      </w:r>
      <w:r w:rsidR="001E4675">
        <w:rPr>
          <w:sz w:val="24"/>
          <w:szCs w:val="24"/>
        </w:rPr>
        <w:t>MV</w:t>
      </w:r>
      <w:r w:rsidRPr="00621183" w:rsidR="5FB268A0">
        <w:rPr>
          <w:sz w:val="24"/>
          <w:szCs w:val="24"/>
        </w:rPr>
        <w:t xml:space="preserve"> Coruisk)</w:t>
      </w:r>
      <w:r w:rsidRPr="00621183">
        <w:rPr>
          <w:sz w:val="24"/>
          <w:szCs w:val="24"/>
        </w:rPr>
        <w:t>.</w:t>
      </w:r>
      <w:r w:rsidRPr="00621183" w:rsidR="00E120DB">
        <w:rPr>
          <w:sz w:val="24"/>
          <w:szCs w:val="24"/>
        </w:rPr>
        <w:t xml:space="preserve"> The Green Marine partners </w:t>
      </w:r>
      <w:r w:rsidRPr="00621183" w:rsidR="000D2982">
        <w:rPr>
          <w:sz w:val="24"/>
          <w:szCs w:val="24"/>
        </w:rPr>
        <w:t>visited</w:t>
      </w:r>
      <w:r w:rsidRPr="00621183" w:rsidR="00E120DB">
        <w:rPr>
          <w:sz w:val="24"/>
          <w:szCs w:val="24"/>
        </w:rPr>
        <w:t xml:space="preserve"> </w:t>
      </w:r>
      <w:r w:rsidRPr="00621183" w:rsidR="00C21778">
        <w:rPr>
          <w:sz w:val="24"/>
          <w:szCs w:val="24"/>
        </w:rPr>
        <w:t>the vessel on the 15</w:t>
      </w:r>
      <w:r w:rsidRPr="00621183" w:rsidR="00C21778">
        <w:rPr>
          <w:sz w:val="24"/>
          <w:szCs w:val="24"/>
          <w:vertAlign w:val="superscript"/>
        </w:rPr>
        <w:t>th</w:t>
      </w:r>
      <w:r w:rsidRPr="00621183" w:rsidR="00C21778">
        <w:rPr>
          <w:sz w:val="24"/>
          <w:szCs w:val="24"/>
        </w:rPr>
        <w:t xml:space="preserve"> November 2023</w:t>
      </w:r>
      <w:r w:rsidR="0041024E">
        <w:rPr>
          <w:sz w:val="24"/>
          <w:szCs w:val="24"/>
        </w:rPr>
        <w:t xml:space="preserve">, in particular the </w:t>
      </w:r>
      <w:r w:rsidR="0080780A">
        <w:rPr>
          <w:sz w:val="24"/>
          <w:szCs w:val="24"/>
        </w:rPr>
        <w:t xml:space="preserve">aft and forward </w:t>
      </w:r>
      <w:r w:rsidR="0041024E">
        <w:rPr>
          <w:sz w:val="24"/>
          <w:szCs w:val="24"/>
        </w:rPr>
        <w:t xml:space="preserve">engine rooms and HVAC (see </w:t>
      </w:r>
      <w:r w:rsidR="0041024E">
        <w:rPr>
          <w:sz w:val="24"/>
          <w:szCs w:val="24"/>
        </w:rPr>
        <w:fldChar w:fldCharType="begin"/>
      </w:r>
      <w:r w:rsidR="0041024E">
        <w:rPr>
          <w:sz w:val="24"/>
          <w:szCs w:val="24"/>
        </w:rPr>
        <w:instrText xml:space="preserve"> REF _Ref151536004 \h  \* MERGEFORMAT </w:instrText>
      </w:r>
      <w:r w:rsidR="0041024E">
        <w:rPr>
          <w:sz w:val="24"/>
          <w:szCs w:val="24"/>
        </w:rPr>
      </w:r>
      <w:r w:rsidR="0041024E">
        <w:rPr>
          <w:sz w:val="24"/>
          <w:szCs w:val="24"/>
        </w:rPr>
        <w:fldChar w:fldCharType="separate"/>
      </w:r>
      <w:r w:rsidRPr="00572554" w:rsidR="00572554">
        <w:rPr>
          <w:sz w:val="24"/>
          <w:szCs w:val="24"/>
        </w:rPr>
        <w:t>Figure 3</w:t>
      </w:r>
      <w:r w:rsidR="0041024E">
        <w:rPr>
          <w:sz w:val="24"/>
          <w:szCs w:val="24"/>
        </w:rPr>
        <w:fldChar w:fldCharType="end"/>
      </w:r>
      <w:r w:rsidR="00D10DE7">
        <w:rPr>
          <w:sz w:val="24"/>
          <w:szCs w:val="24"/>
        </w:rPr>
        <w:t xml:space="preserve"> and</w:t>
      </w:r>
      <w:r w:rsidR="0041024E">
        <w:rPr>
          <w:sz w:val="24"/>
          <w:szCs w:val="24"/>
        </w:rPr>
        <w:t xml:space="preserve"> </w:t>
      </w:r>
      <w:r w:rsidR="0041024E">
        <w:rPr>
          <w:sz w:val="24"/>
          <w:szCs w:val="24"/>
        </w:rPr>
        <w:fldChar w:fldCharType="begin"/>
      </w:r>
      <w:r w:rsidR="0041024E">
        <w:rPr>
          <w:sz w:val="24"/>
          <w:szCs w:val="24"/>
        </w:rPr>
        <w:instrText xml:space="preserve"> REF _Ref151536007 \h  \* MERGEFORMAT </w:instrText>
      </w:r>
      <w:r w:rsidR="0041024E">
        <w:rPr>
          <w:sz w:val="24"/>
          <w:szCs w:val="24"/>
        </w:rPr>
      </w:r>
      <w:r w:rsidR="0041024E">
        <w:rPr>
          <w:sz w:val="24"/>
          <w:szCs w:val="24"/>
        </w:rPr>
        <w:fldChar w:fldCharType="separate"/>
      </w:r>
      <w:r w:rsidRPr="00572554" w:rsidR="00572554">
        <w:rPr>
          <w:sz w:val="24"/>
          <w:szCs w:val="24"/>
        </w:rPr>
        <w:t>Figure 4</w:t>
      </w:r>
      <w:r w:rsidR="0041024E">
        <w:rPr>
          <w:sz w:val="24"/>
          <w:szCs w:val="24"/>
        </w:rPr>
        <w:fldChar w:fldCharType="end"/>
      </w:r>
      <w:r w:rsidR="0041024E">
        <w:rPr>
          <w:sz w:val="24"/>
          <w:szCs w:val="24"/>
        </w:rPr>
        <w:t>)</w:t>
      </w:r>
      <w:r w:rsidRPr="00621183" w:rsidR="00C21778">
        <w:rPr>
          <w:sz w:val="24"/>
          <w:szCs w:val="24"/>
        </w:rPr>
        <w:t xml:space="preserve">. </w:t>
      </w:r>
      <w:r w:rsidRPr="00621183" w:rsidR="00B84357">
        <w:rPr>
          <w:sz w:val="24"/>
          <w:szCs w:val="24"/>
        </w:rPr>
        <w:t xml:space="preserve">CalMac has recently changed its policy regarding public distribution of images/videos inside the vessel, including the </w:t>
      </w:r>
      <w:r w:rsidRPr="00621183" w:rsidR="00621183">
        <w:rPr>
          <w:sz w:val="24"/>
          <w:szCs w:val="24"/>
        </w:rPr>
        <w:t>engine rooms. The VR videos will be used by the Green Marine consortium for an effective design of the proposed Green Marine technologies.</w:t>
      </w:r>
    </w:p>
    <w:p w:rsidR="00C1022E" w:rsidP="00C1022E" w:rsidRDefault="00C1022E" w14:paraId="6F16E83B" w14:textId="77777777">
      <w:pPr>
        <w:keepNext/>
      </w:pPr>
      <w:r>
        <w:rPr>
          <w:noProof/>
        </w:rPr>
        <w:drawing>
          <wp:inline distT="0" distB="0" distL="0" distR="0" wp14:anchorId="678DC134" wp14:editId="5DA955A8">
            <wp:extent cx="5971430" cy="3541058"/>
            <wp:effectExtent l="0" t="0" r="0" b="2540"/>
            <wp:docPr id="742409794" name="Picture 742409794" descr="A large ship o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409794" name="Picture 2" descr="A large ship on water&#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971"/>
                    <a:stretch/>
                  </pic:blipFill>
                  <pic:spPr bwMode="auto">
                    <a:xfrm>
                      <a:off x="0" y="0"/>
                      <a:ext cx="6030261" cy="3575945"/>
                    </a:xfrm>
                    <a:prstGeom prst="rect">
                      <a:avLst/>
                    </a:prstGeom>
                    <a:noFill/>
                    <a:ln>
                      <a:noFill/>
                    </a:ln>
                    <a:extLst>
                      <a:ext uri="{53640926-AAD7-44D8-BBD7-CCE9431645EC}">
                        <a14:shadowObscured xmlns:a14="http://schemas.microsoft.com/office/drawing/2010/main"/>
                      </a:ext>
                    </a:extLst>
                  </pic:spPr>
                </pic:pic>
              </a:graphicData>
            </a:graphic>
          </wp:inline>
        </w:drawing>
      </w:r>
    </w:p>
    <w:p w:rsidRPr="00C1022E" w:rsidR="00C1022E" w:rsidP="00C1022E" w:rsidRDefault="00C1022E" w14:paraId="5CD80D94" w14:textId="2C9DB1D0">
      <w:pPr>
        <w:pStyle w:val="Caption"/>
        <w:rPr>
          <w:i w:val="0"/>
          <w:iCs w:val="0"/>
          <w:color w:val="auto"/>
          <w:sz w:val="20"/>
          <w:szCs w:val="20"/>
        </w:rPr>
      </w:pPr>
      <w:bookmarkStart w:name="_Ref146797671" w:id="9"/>
      <w:r w:rsidRPr="00C1022E">
        <w:rPr>
          <w:b/>
          <w:bCs/>
          <w:i w:val="0"/>
          <w:iCs w:val="0"/>
          <w:color w:val="auto"/>
          <w:sz w:val="20"/>
          <w:szCs w:val="20"/>
        </w:rPr>
        <w:t xml:space="preserve">Figure </w:t>
      </w:r>
      <w:r w:rsidRPr="00C1022E">
        <w:rPr>
          <w:b/>
          <w:bCs/>
          <w:i w:val="0"/>
          <w:iCs w:val="0"/>
          <w:color w:val="auto"/>
          <w:sz w:val="20"/>
          <w:szCs w:val="20"/>
        </w:rPr>
        <w:fldChar w:fldCharType="begin"/>
      </w:r>
      <w:r w:rsidRPr="00C1022E">
        <w:rPr>
          <w:b/>
          <w:bCs/>
          <w:i w:val="0"/>
          <w:iCs w:val="0"/>
          <w:color w:val="auto"/>
          <w:sz w:val="20"/>
          <w:szCs w:val="20"/>
        </w:rPr>
        <w:instrText xml:space="preserve"> SEQ Figure \* ARABIC </w:instrText>
      </w:r>
      <w:r w:rsidRPr="00C1022E">
        <w:rPr>
          <w:b/>
          <w:bCs/>
          <w:i w:val="0"/>
          <w:iCs w:val="0"/>
          <w:color w:val="auto"/>
          <w:sz w:val="20"/>
          <w:szCs w:val="20"/>
        </w:rPr>
        <w:fldChar w:fldCharType="separate"/>
      </w:r>
      <w:r w:rsidR="00572554">
        <w:rPr>
          <w:b/>
          <w:bCs/>
          <w:i w:val="0"/>
          <w:iCs w:val="0"/>
          <w:noProof/>
          <w:color w:val="auto"/>
          <w:sz w:val="20"/>
          <w:szCs w:val="20"/>
        </w:rPr>
        <w:t>2</w:t>
      </w:r>
      <w:r w:rsidRPr="00C1022E">
        <w:rPr>
          <w:b/>
          <w:bCs/>
          <w:i w:val="0"/>
          <w:iCs w:val="0"/>
          <w:color w:val="auto"/>
          <w:sz w:val="20"/>
          <w:szCs w:val="20"/>
        </w:rPr>
        <w:fldChar w:fldCharType="end"/>
      </w:r>
      <w:bookmarkEnd w:id="9"/>
      <w:r w:rsidRPr="00C1022E">
        <w:rPr>
          <w:b/>
          <w:bCs/>
          <w:i w:val="0"/>
          <w:iCs w:val="0"/>
          <w:color w:val="auto"/>
          <w:sz w:val="20"/>
          <w:szCs w:val="20"/>
        </w:rPr>
        <w:t>.</w:t>
      </w:r>
      <w:r w:rsidRPr="00C1022E">
        <w:rPr>
          <w:i w:val="0"/>
          <w:iCs w:val="0"/>
          <w:color w:val="auto"/>
          <w:sz w:val="20"/>
          <w:szCs w:val="20"/>
        </w:rPr>
        <w:t xml:space="preserve"> MV Coruisk, the vessel selected by CalMac for the on-board demonstrations.</w:t>
      </w:r>
    </w:p>
    <w:p w:rsidR="3557D0C7" w:rsidP="2931AAB7" w:rsidRDefault="3557D0C7" w14:paraId="256050C2" w14:textId="769126D2">
      <w:pPr>
        <w:jc w:val="both"/>
      </w:pPr>
      <w:r>
        <w:rPr>
          <w:noProof/>
        </w:rPr>
        <w:drawing>
          <wp:inline distT="0" distB="0" distL="0" distR="0" wp14:anchorId="5B5C0618" wp14:editId="6F567A73">
            <wp:extent cx="5255812" cy="3941859"/>
            <wp:effectExtent l="0" t="0" r="2540" b="1905"/>
            <wp:docPr id="1798254417" name="Picture 179825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263921" cy="3947941"/>
                    </a:xfrm>
                    <a:prstGeom prst="rect">
                      <a:avLst/>
                    </a:prstGeom>
                  </pic:spPr>
                </pic:pic>
              </a:graphicData>
            </a:graphic>
          </wp:inline>
        </w:drawing>
      </w:r>
    </w:p>
    <w:p w:rsidR="4EC42920" w:rsidP="2931AAB7" w:rsidRDefault="4EC42920" w14:paraId="0B8CE6B1" w14:textId="60B9B7A4">
      <w:pPr>
        <w:pStyle w:val="Caption"/>
        <w:rPr>
          <w:i w:val="0"/>
          <w:iCs w:val="0"/>
          <w:color w:val="auto"/>
          <w:sz w:val="20"/>
          <w:szCs w:val="20"/>
        </w:rPr>
      </w:pPr>
      <w:bookmarkStart w:name="_Ref151536004" w:id="10"/>
      <w:r w:rsidRPr="2931AAB7">
        <w:rPr>
          <w:b/>
          <w:bCs/>
          <w:i w:val="0"/>
          <w:iCs w:val="0"/>
          <w:color w:val="auto"/>
          <w:sz w:val="20"/>
          <w:szCs w:val="20"/>
        </w:rPr>
        <w:t xml:space="preserve">Figure </w:t>
      </w:r>
      <w:r w:rsidRPr="2931AAB7">
        <w:rPr>
          <w:b/>
          <w:bCs/>
          <w:i w:val="0"/>
          <w:iCs w:val="0"/>
          <w:color w:val="auto"/>
          <w:sz w:val="20"/>
          <w:szCs w:val="20"/>
        </w:rPr>
        <w:fldChar w:fldCharType="begin"/>
      </w:r>
      <w:r w:rsidRPr="2931AAB7">
        <w:rPr>
          <w:b/>
          <w:bCs/>
          <w:i w:val="0"/>
          <w:iCs w:val="0"/>
          <w:color w:val="auto"/>
          <w:sz w:val="20"/>
          <w:szCs w:val="20"/>
        </w:rPr>
        <w:instrText xml:space="preserve"> SEQ Figure \* ARABIC </w:instrText>
      </w:r>
      <w:r w:rsidRPr="2931AAB7">
        <w:rPr>
          <w:b/>
          <w:bCs/>
          <w:i w:val="0"/>
          <w:iCs w:val="0"/>
          <w:color w:val="auto"/>
          <w:sz w:val="20"/>
          <w:szCs w:val="20"/>
        </w:rPr>
        <w:fldChar w:fldCharType="separate"/>
      </w:r>
      <w:r w:rsidR="00572554">
        <w:rPr>
          <w:b/>
          <w:bCs/>
          <w:i w:val="0"/>
          <w:iCs w:val="0"/>
          <w:noProof/>
          <w:color w:val="auto"/>
          <w:sz w:val="20"/>
          <w:szCs w:val="20"/>
        </w:rPr>
        <w:t>3</w:t>
      </w:r>
      <w:r w:rsidRPr="2931AAB7">
        <w:rPr>
          <w:b/>
          <w:bCs/>
          <w:i w:val="0"/>
          <w:iCs w:val="0"/>
          <w:color w:val="auto"/>
          <w:sz w:val="20"/>
          <w:szCs w:val="20"/>
        </w:rPr>
        <w:fldChar w:fldCharType="end"/>
      </w:r>
      <w:bookmarkEnd w:id="10"/>
      <w:r w:rsidRPr="2931AAB7">
        <w:rPr>
          <w:b/>
          <w:bCs/>
          <w:i w:val="0"/>
          <w:iCs w:val="0"/>
          <w:color w:val="auto"/>
          <w:sz w:val="20"/>
          <w:szCs w:val="20"/>
        </w:rPr>
        <w:t>.</w:t>
      </w:r>
      <w:r w:rsidRPr="2931AAB7">
        <w:rPr>
          <w:i w:val="0"/>
          <w:iCs w:val="0"/>
          <w:color w:val="auto"/>
          <w:sz w:val="20"/>
          <w:szCs w:val="20"/>
        </w:rPr>
        <w:t xml:space="preserve"> MV Coruisk alongside at the time of the site visit</w:t>
      </w:r>
    </w:p>
    <w:p w:rsidR="295818FC" w:rsidP="2931AAB7" w:rsidRDefault="295818FC" w14:paraId="5789BAED" w14:textId="674D3BC1">
      <w:pPr>
        <w:jc w:val="both"/>
      </w:pPr>
      <w:r>
        <w:rPr>
          <w:noProof/>
        </w:rPr>
        <w:drawing>
          <wp:inline distT="0" distB="0" distL="0" distR="0" wp14:anchorId="05AC90B0" wp14:editId="5D1A94AF">
            <wp:extent cx="2659380" cy="3545840"/>
            <wp:effectExtent l="0" t="0" r="7620" b="0"/>
            <wp:docPr id="1363727283" name="Picture 136372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660203" cy="3546937"/>
                    </a:xfrm>
                    <a:prstGeom prst="rect">
                      <a:avLst/>
                    </a:prstGeom>
                  </pic:spPr>
                </pic:pic>
              </a:graphicData>
            </a:graphic>
          </wp:inline>
        </w:drawing>
      </w:r>
      <w:r w:rsidR="00D10DE7">
        <w:rPr>
          <w:noProof/>
        </w:rPr>
        <w:drawing>
          <wp:inline distT="0" distB="0" distL="0" distR="0" wp14:anchorId="18FA4238" wp14:editId="53CB0F6C">
            <wp:extent cx="2664619" cy="3552825"/>
            <wp:effectExtent l="0" t="0" r="0" b="0"/>
            <wp:docPr id="65826661" name="Picture 6582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664619" cy="3552825"/>
                    </a:xfrm>
                    <a:prstGeom prst="rect">
                      <a:avLst/>
                    </a:prstGeom>
                  </pic:spPr>
                </pic:pic>
              </a:graphicData>
            </a:graphic>
          </wp:inline>
        </w:drawing>
      </w:r>
    </w:p>
    <w:p w:rsidR="0C9687D1" w:rsidP="2931AAB7" w:rsidRDefault="0C9687D1" w14:paraId="460ACD90" w14:textId="12C15C91">
      <w:pPr>
        <w:pStyle w:val="Caption"/>
        <w:rPr>
          <w:i w:val="0"/>
          <w:iCs w:val="0"/>
          <w:color w:val="auto"/>
          <w:sz w:val="20"/>
          <w:szCs w:val="20"/>
        </w:rPr>
      </w:pPr>
      <w:bookmarkStart w:name="_Ref151536007" w:id="11"/>
      <w:r w:rsidRPr="2931AAB7">
        <w:rPr>
          <w:b/>
          <w:bCs/>
          <w:i w:val="0"/>
          <w:iCs w:val="0"/>
          <w:color w:val="auto"/>
          <w:sz w:val="20"/>
          <w:szCs w:val="20"/>
        </w:rPr>
        <w:t xml:space="preserve">Figure </w:t>
      </w:r>
      <w:r w:rsidRPr="2931AAB7">
        <w:rPr>
          <w:b/>
          <w:bCs/>
          <w:i w:val="0"/>
          <w:iCs w:val="0"/>
          <w:color w:val="auto"/>
          <w:sz w:val="20"/>
          <w:szCs w:val="20"/>
        </w:rPr>
        <w:fldChar w:fldCharType="begin"/>
      </w:r>
      <w:r w:rsidRPr="2931AAB7">
        <w:rPr>
          <w:b/>
          <w:bCs/>
          <w:i w:val="0"/>
          <w:iCs w:val="0"/>
          <w:color w:val="auto"/>
          <w:sz w:val="20"/>
          <w:szCs w:val="20"/>
        </w:rPr>
        <w:instrText xml:space="preserve"> SEQ Figure \* ARABIC </w:instrText>
      </w:r>
      <w:r w:rsidRPr="2931AAB7">
        <w:rPr>
          <w:b/>
          <w:bCs/>
          <w:i w:val="0"/>
          <w:iCs w:val="0"/>
          <w:color w:val="auto"/>
          <w:sz w:val="20"/>
          <w:szCs w:val="20"/>
        </w:rPr>
        <w:fldChar w:fldCharType="separate"/>
      </w:r>
      <w:r w:rsidR="00572554">
        <w:rPr>
          <w:b/>
          <w:bCs/>
          <w:i w:val="0"/>
          <w:iCs w:val="0"/>
          <w:noProof/>
          <w:color w:val="auto"/>
          <w:sz w:val="20"/>
          <w:szCs w:val="20"/>
        </w:rPr>
        <w:t>4</w:t>
      </w:r>
      <w:r w:rsidRPr="2931AAB7">
        <w:rPr>
          <w:b/>
          <w:bCs/>
          <w:i w:val="0"/>
          <w:iCs w:val="0"/>
          <w:color w:val="auto"/>
          <w:sz w:val="20"/>
          <w:szCs w:val="20"/>
        </w:rPr>
        <w:fldChar w:fldCharType="end"/>
      </w:r>
      <w:bookmarkEnd w:id="11"/>
      <w:r w:rsidRPr="2931AAB7">
        <w:rPr>
          <w:b/>
          <w:bCs/>
          <w:i w:val="0"/>
          <w:iCs w:val="0"/>
          <w:color w:val="auto"/>
          <w:sz w:val="20"/>
          <w:szCs w:val="20"/>
        </w:rPr>
        <w:t>.</w:t>
      </w:r>
      <w:r w:rsidRPr="2931AAB7">
        <w:rPr>
          <w:i w:val="0"/>
          <w:iCs w:val="0"/>
          <w:color w:val="auto"/>
          <w:sz w:val="20"/>
          <w:szCs w:val="20"/>
        </w:rPr>
        <w:t xml:space="preserve"> MV Coruisk auxiliary diesel generator within fwd engine room</w:t>
      </w:r>
      <w:r w:rsidR="006D0E9F">
        <w:rPr>
          <w:i w:val="0"/>
          <w:iCs w:val="0"/>
          <w:color w:val="auto"/>
          <w:sz w:val="20"/>
          <w:szCs w:val="20"/>
        </w:rPr>
        <w:t>.</w:t>
      </w:r>
    </w:p>
    <w:p w:rsidRPr="003177F7" w:rsidR="006D0E9F" w:rsidP="006D0E9F" w:rsidRDefault="00C1022E" w14:paraId="365C1906" w14:textId="5448F0AB">
      <w:pPr>
        <w:rPr>
          <w:sz w:val="24"/>
          <w:szCs w:val="24"/>
          <w:lang w:val="en-GB"/>
        </w:rPr>
      </w:pPr>
      <w:r>
        <w:rPr>
          <w:sz w:val="24"/>
          <w:szCs w:val="24"/>
          <w:lang w:val="en-GB"/>
        </w:rPr>
        <w:t>As such the first virtual reality 360</w:t>
      </w:r>
      <w:r w:rsidRPr="008D4AE8">
        <w:rPr>
          <w:sz w:val="24"/>
          <w:szCs w:val="24"/>
          <w:vertAlign w:val="superscript"/>
          <w:lang w:val="en-GB"/>
        </w:rPr>
        <w:t>o</w:t>
      </w:r>
      <w:r>
        <w:rPr>
          <w:sz w:val="24"/>
          <w:szCs w:val="24"/>
          <w:lang w:val="en-GB"/>
        </w:rPr>
        <w:t xml:space="preserve"> video shows </w:t>
      </w:r>
      <w:r w:rsidR="00621183">
        <w:rPr>
          <w:sz w:val="24"/>
          <w:szCs w:val="24"/>
          <w:lang w:val="en-GB"/>
        </w:rPr>
        <w:t xml:space="preserve">a user using CMMI’s </w:t>
      </w:r>
      <w:r w:rsidR="004729D2">
        <w:rPr>
          <w:sz w:val="24"/>
          <w:szCs w:val="24"/>
          <w:lang w:val="en-GB"/>
        </w:rPr>
        <w:t>Virtual</w:t>
      </w:r>
      <w:r w:rsidR="00621183">
        <w:rPr>
          <w:sz w:val="24"/>
          <w:szCs w:val="24"/>
          <w:lang w:val="en-GB"/>
        </w:rPr>
        <w:t xml:space="preserve"> Reality headsets visualising</w:t>
      </w:r>
      <w:r w:rsidR="002F6F73">
        <w:rPr>
          <w:sz w:val="24"/>
          <w:szCs w:val="24"/>
          <w:lang w:val="en-GB"/>
        </w:rPr>
        <w:t xml:space="preserve">, </w:t>
      </w:r>
      <w:r>
        <w:rPr>
          <w:sz w:val="24"/>
          <w:szCs w:val="24"/>
          <w:lang w:val="en-GB"/>
        </w:rPr>
        <w:t>the engine room</w:t>
      </w:r>
      <w:r w:rsidR="002F6F73">
        <w:rPr>
          <w:sz w:val="24"/>
          <w:szCs w:val="24"/>
          <w:lang w:val="en-GB"/>
        </w:rPr>
        <w:t>s (aft and forward) and HVAC</w:t>
      </w:r>
      <w:r>
        <w:rPr>
          <w:sz w:val="24"/>
          <w:szCs w:val="24"/>
          <w:lang w:val="en-GB"/>
        </w:rPr>
        <w:t xml:space="preserve"> </w:t>
      </w:r>
      <w:r w:rsidR="002F6F73">
        <w:rPr>
          <w:sz w:val="24"/>
          <w:szCs w:val="24"/>
          <w:lang w:val="en-GB"/>
        </w:rPr>
        <w:t xml:space="preserve">room. The aft engine room </w:t>
      </w:r>
      <w:r w:rsidR="008D4AE8">
        <w:rPr>
          <w:sz w:val="24"/>
          <w:szCs w:val="24"/>
          <w:lang w:val="en-GB"/>
        </w:rPr>
        <w:t>contains</w:t>
      </w:r>
      <w:r>
        <w:rPr>
          <w:sz w:val="24"/>
          <w:szCs w:val="24"/>
          <w:lang w:val="en-GB"/>
        </w:rPr>
        <w:t xml:space="preserve"> the </w:t>
      </w:r>
      <w:r w:rsidR="008D4AE8">
        <w:rPr>
          <w:sz w:val="24"/>
          <w:szCs w:val="24"/>
          <w:lang w:val="en-GB"/>
        </w:rPr>
        <w:t xml:space="preserve">selected </w:t>
      </w:r>
      <w:r>
        <w:rPr>
          <w:sz w:val="24"/>
          <w:szCs w:val="24"/>
          <w:lang w:val="en-GB"/>
        </w:rPr>
        <w:t xml:space="preserve">auxiliary engine </w:t>
      </w:r>
      <w:r w:rsidR="008D4AE8">
        <w:rPr>
          <w:sz w:val="24"/>
          <w:szCs w:val="24"/>
          <w:lang w:val="en-GB"/>
        </w:rPr>
        <w:t xml:space="preserve">to be used for the on-board demonstrations (see </w:t>
      </w:r>
      <w:r w:rsidR="006D0E9F">
        <w:rPr>
          <w:sz w:val="24"/>
          <w:szCs w:val="24"/>
          <w:lang w:val="en-GB"/>
        </w:rPr>
        <w:fldChar w:fldCharType="begin"/>
      </w:r>
      <w:r w:rsidR="006D0E9F">
        <w:rPr>
          <w:sz w:val="24"/>
          <w:szCs w:val="24"/>
          <w:lang w:val="en-GB"/>
        </w:rPr>
        <w:instrText xml:space="preserve"> REF _Ref151535935 \h  \* MERGEFORMAT </w:instrText>
      </w:r>
      <w:r w:rsidR="006D0E9F">
        <w:rPr>
          <w:sz w:val="24"/>
          <w:szCs w:val="24"/>
          <w:lang w:val="en-GB"/>
        </w:rPr>
      </w:r>
      <w:r w:rsidR="006D0E9F">
        <w:rPr>
          <w:sz w:val="24"/>
          <w:szCs w:val="24"/>
          <w:lang w:val="en-GB"/>
        </w:rPr>
        <w:fldChar w:fldCharType="separate"/>
      </w:r>
      <w:r w:rsidRPr="00572554" w:rsidR="00572554">
        <w:rPr>
          <w:sz w:val="24"/>
          <w:szCs w:val="24"/>
          <w:lang w:val="en-GB"/>
        </w:rPr>
        <w:t>Figure 5</w:t>
      </w:r>
      <w:r w:rsidR="006D0E9F">
        <w:rPr>
          <w:sz w:val="24"/>
          <w:szCs w:val="24"/>
          <w:lang w:val="en-GB"/>
        </w:rPr>
        <w:fldChar w:fldCharType="end"/>
      </w:r>
      <w:r w:rsidR="006D0E9F">
        <w:rPr>
          <w:sz w:val="24"/>
          <w:szCs w:val="24"/>
          <w:lang w:val="en-GB"/>
        </w:rPr>
        <w:t>).</w:t>
      </w:r>
    </w:p>
    <w:p w:rsidR="003B433E" w:rsidP="000D1711" w:rsidRDefault="003B433E" w14:paraId="59C24E02" w14:textId="001625BF">
      <w:pPr>
        <w:pStyle w:val="Caption"/>
        <w:jc w:val="both"/>
        <w:rPr>
          <w:b/>
          <w:bCs/>
          <w:i w:val="0"/>
          <w:iCs w:val="0"/>
          <w:color w:val="auto"/>
          <w:sz w:val="20"/>
          <w:szCs w:val="20"/>
        </w:rPr>
      </w:pPr>
      <w:bookmarkStart w:name="_Ref127866952" w:id="12"/>
      <w:r>
        <w:rPr>
          <w:i w:val="0"/>
          <w:iCs w:val="0"/>
          <w:noProof/>
          <w:color w:val="auto"/>
          <w:sz w:val="20"/>
          <w:szCs w:val="20"/>
        </w:rPr>
        <w:drawing>
          <wp:inline distT="0" distB="0" distL="0" distR="0" wp14:anchorId="5BE0C16C" wp14:editId="2078F4D9">
            <wp:extent cx="1971663" cy="2625725"/>
            <wp:effectExtent l="0" t="0" r="0" b="3175"/>
            <wp:docPr id="1380968487" name="Picture 1380968487" descr="A person standing in front of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968487" name="Picture 1" descr="A person standing in front of a large screen&#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980481" cy="2637468"/>
                    </a:xfrm>
                    <a:prstGeom prst="rect">
                      <a:avLst/>
                    </a:prstGeom>
                    <a:noFill/>
                    <a:ln>
                      <a:noFill/>
                    </a:ln>
                  </pic:spPr>
                </pic:pic>
              </a:graphicData>
            </a:graphic>
          </wp:inline>
        </w:drawing>
      </w:r>
      <w:r w:rsidR="00683894">
        <w:rPr>
          <w:i w:val="0"/>
          <w:iCs w:val="0"/>
          <w:noProof/>
          <w:color w:val="auto"/>
          <w:sz w:val="20"/>
          <w:szCs w:val="20"/>
        </w:rPr>
        <w:drawing>
          <wp:inline distT="0" distB="0" distL="0" distR="0" wp14:anchorId="048AA4EA" wp14:editId="32CDD949">
            <wp:extent cx="1974725" cy="2629802"/>
            <wp:effectExtent l="0" t="0" r="6985" b="0"/>
            <wp:docPr id="43563387" name="Picture 4356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87864" cy="2647300"/>
                    </a:xfrm>
                    <a:prstGeom prst="rect">
                      <a:avLst/>
                    </a:prstGeom>
                    <a:noFill/>
                    <a:ln>
                      <a:noFill/>
                    </a:ln>
                  </pic:spPr>
                </pic:pic>
              </a:graphicData>
            </a:graphic>
          </wp:inline>
        </w:drawing>
      </w:r>
      <w:r w:rsidR="00683894">
        <w:rPr>
          <w:i w:val="0"/>
          <w:iCs w:val="0"/>
          <w:noProof/>
          <w:color w:val="auto"/>
          <w:sz w:val="20"/>
          <w:szCs w:val="20"/>
        </w:rPr>
        <w:drawing>
          <wp:inline distT="0" distB="0" distL="0" distR="0" wp14:anchorId="4810A7A2" wp14:editId="41D82CE3">
            <wp:extent cx="1969142" cy="2626574"/>
            <wp:effectExtent l="0" t="0" r="0" b="2540"/>
            <wp:docPr id="2043492117" name="Picture 204349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86674" cy="2649959"/>
                    </a:xfrm>
                    <a:prstGeom prst="rect">
                      <a:avLst/>
                    </a:prstGeom>
                    <a:noFill/>
                    <a:ln>
                      <a:noFill/>
                    </a:ln>
                  </pic:spPr>
                </pic:pic>
              </a:graphicData>
            </a:graphic>
          </wp:inline>
        </w:drawing>
      </w:r>
    </w:p>
    <w:p w:rsidR="00000F50" w:rsidP="000D1711" w:rsidRDefault="000D1711" w14:paraId="21DD0641" w14:textId="114BC7A3">
      <w:pPr>
        <w:pStyle w:val="Caption"/>
        <w:jc w:val="both"/>
        <w:rPr>
          <w:i w:val="0"/>
          <w:iCs w:val="0"/>
          <w:color w:val="auto"/>
          <w:sz w:val="20"/>
          <w:szCs w:val="20"/>
        </w:rPr>
      </w:pPr>
      <w:bookmarkStart w:name="_Ref151535935" w:id="13"/>
      <w:r w:rsidRPr="000D1711">
        <w:rPr>
          <w:b/>
          <w:bCs/>
          <w:i w:val="0"/>
          <w:iCs w:val="0"/>
          <w:color w:val="auto"/>
          <w:sz w:val="20"/>
          <w:szCs w:val="20"/>
        </w:rPr>
        <w:t xml:space="preserve">Figure </w:t>
      </w:r>
      <w:r w:rsidRPr="000D1711">
        <w:rPr>
          <w:b/>
          <w:bCs/>
          <w:i w:val="0"/>
          <w:iCs w:val="0"/>
          <w:color w:val="auto"/>
          <w:sz w:val="20"/>
          <w:szCs w:val="20"/>
        </w:rPr>
        <w:fldChar w:fldCharType="begin"/>
      </w:r>
      <w:r w:rsidRPr="000D1711">
        <w:rPr>
          <w:b/>
          <w:bCs/>
          <w:i w:val="0"/>
          <w:iCs w:val="0"/>
          <w:color w:val="auto"/>
          <w:sz w:val="20"/>
          <w:szCs w:val="20"/>
        </w:rPr>
        <w:instrText xml:space="preserve"> SEQ Figure \* ARABIC </w:instrText>
      </w:r>
      <w:r w:rsidRPr="000D1711">
        <w:rPr>
          <w:b/>
          <w:bCs/>
          <w:i w:val="0"/>
          <w:iCs w:val="0"/>
          <w:color w:val="auto"/>
          <w:sz w:val="20"/>
          <w:szCs w:val="20"/>
        </w:rPr>
        <w:fldChar w:fldCharType="separate"/>
      </w:r>
      <w:r w:rsidR="00572554">
        <w:rPr>
          <w:b/>
          <w:bCs/>
          <w:i w:val="0"/>
          <w:iCs w:val="0"/>
          <w:noProof/>
          <w:color w:val="auto"/>
          <w:sz w:val="20"/>
          <w:szCs w:val="20"/>
        </w:rPr>
        <w:t>5</w:t>
      </w:r>
      <w:r w:rsidRPr="000D1711">
        <w:rPr>
          <w:b/>
          <w:bCs/>
          <w:i w:val="0"/>
          <w:iCs w:val="0"/>
          <w:color w:val="auto"/>
          <w:sz w:val="20"/>
          <w:szCs w:val="20"/>
        </w:rPr>
        <w:fldChar w:fldCharType="end"/>
      </w:r>
      <w:bookmarkEnd w:id="12"/>
      <w:bookmarkEnd w:id="13"/>
      <w:r w:rsidRPr="000D1711">
        <w:rPr>
          <w:b/>
          <w:bCs/>
          <w:i w:val="0"/>
          <w:iCs w:val="0"/>
          <w:color w:val="auto"/>
          <w:sz w:val="20"/>
          <w:szCs w:val="20"/>
        </w:rPr>
        <w:t>.</w:t>
      </w:r>
      <w:r w:rsidRPr="000D1711">
        <w:rPr>
          <w:i w:val="0"/>
          <w:iCs w:val="0"/>
          <w:color w:val="auto"/>
          <w:sz w:val="20"/>
          <w:szCs w:val="20"/>
        </w:rPr>
        <w:t xml:space="preserve"> Green Marine </w:t>
      </w:r>
      <w:r w:rsidR="003A2640">
        <w:rPr>
          <w:i w:val="0"/>
          <w:iCs w:val="0"/>
          <w:color w:val="auto"/>
          <w:sz w:val="20"/>
          <w:szCs w:val="20"/>
        </w:rPr>
        <w:t>first Virtual Reality 360</w:t>
      </w:r>
      <w:r w:rsidRPr="008D4AE8" w:rsidR="003A2640">
        <w:rPr>
          <w:i w:val="0"/>
          <w:iCs w:val="0"/>
          <w:color w:val="auto"/>
          <w:sz w:val="20"/>
          <w:szCs w:val="20"/>
          <w:vertAlign w:val="superscript"/>
        </w:rPr>
        <w:t>o</w:t>
      </w:r>
      <w:r w:rsidR="003A2640">
        <w:rPr>
          <w:i w:val="0"/>
          <w:iCs w:val="0"/>
          <w:color w:val="auto"/>
          <w:sz w:val="20"/>
          <w:szCs w:val="20"/>
        </w:rPr>
        <w:t xml:space="preserve"> video on-board the engine room of selected CalMac vessel MV Coruisk.</w:t>
      </w:r>
      <w:r w:rsidR="008B4049">
        <w:rPr>
          <w:i w:val="0"/>
          <w:iCs w:val="0"/>
          <w:color w:val="auto"/>
          <w:sz w:val="20"/>
          <w:szCs w:val="20"/>
        </w:rPr>
        <w:t xml:space="preserve"> </w:t>
      </w:r>
      <w:r w:rsidR="003B433E">
        <w:rPr>
          <w:i w:val="0"/>
          <w:iCs w:val="0"/>
          <w:color w:val="auto"/>
          <w:sz w:val="20"/>
          <w:szCs w:val="20"/>
        </w:rPr>
        <w:t xml:space="preserve">Demonstration of videos via </w:t>
      </w:r>
      <w:r w:rsidR="008B4049">
        <w:rPr>
          <w:i w:val="0"/>
          <w:iCs w:val="0"/>
          <w:color w:val="auto"/>
          <w:sz w:val="20"/>
          <w:szCs w:val="20"/>
        </w:rPr>
        <w:t>CMMI’s virtual reality headset</w:t>
      </w:r>
      <w:r w:rsidR="00572554">
        <w:rPr>
          <w:i w:val="0"/>
          <w:iCs w:val="0"/>
          <w:color w:val="auto"/>
          <w:sz w:val="20"/>
          <w:szCs w:val="20"/>
        </w:rPr>
        <w:t xml:space="preserve"> (Larnaka at CMMI House premises)</w:t>
      </w:r>
      <w:r w:rsidR="003B433E">
        <w:rPr>
          <w:i w:val="0"/>
          <w:iCs w:val="0"/>
          <w:color w:val="auto"/>
          <w:sz w:val="20"/>
          <w:szCs w:val="20"/>
        </w:rPr>
        <w:t>.</w:t>
      </w:r>
    </w:p>
    <w:p w:rsidRPr="009559FB" w:rsidR="0086112B" w:rsidP="000B113E" w:rsidRDefault="00227AC6" w14:paraId="00000090" w14:textId="079E2972">
      <w:pPr>
        <w:pStyle w:val="Heading1"/>
        <w:numPr>
          <w:ilvl w:val="0"/>
          <w:numId w:val="8"/>
        </w:numPr>
        <w:rPr>
          <w:rFonts w:asciiTheme="majorBidi" w:hAnsiTheme="majorBidi"/>
          <w:lang w:val="en-GB"/>
        </w:rPr>
      </w:pPr>
      <w:bookmarkStart w:name="_Toc151536242" w:id="14"/>
      <w:r>
        <w:rPr>
          <w:rFonts w:asciiTheme="majorBidi" w:hAnsiTheme="majorBidi"/>
          <w:lang w:val="en-GB"/>
        </w:rPr>
        <w:t>Conclusions</w:t>
      </w:r>
      <w:bookmarkEnd w:id="14"/>
    </w:p>
    <w:p w:rsidRPr="009559FB" w:rsidR="0086112B" w:rsidRDefault="00B00204" w14:paraId="00000091" w14:textId="7B328886">
      <w:pPr>
        <w:jc w:val="both"/>
        <w:rPr>
          <w:rFonts w:eastAsia="Calibri"/>
          <w:sz w:val="24"/>
          <w:szCs w:val="24"/>
          <w:lang w:val="en-GB"/>
        </w:rPr>
      </w:pPr>
      <w:r w:rsidRPr="009559FB">
        <w:rPr>
          <w:rFonts w:eastAsia="Calibri"/>
          <w:sz w:val="24"/>
          <w:szCs w:val="24"/>
          <w:lang w:val="en-GB"/>
        </w:rPr>
        <w:t>Th</w:t>
      </w:r>
      <w:r w:rsidR="00735797">
        <w:rPr>
          <w:rFonts w:eastAsia="Calibri"/>
          <w:sz w:val="24"/>
          <w:szCs w:val="24"/>
          <w:lang w:val="en-GB"/>
        </w:rPr>
        <w:t xml:space="preserve">e </w:t>
      </w:r>
      <w:r w:rsidR="008D4AE8">
        <w:rPr>
          <w:rFonts w:eastAsia="Calibri"/>
          <w:sz w:val="24"/>
          <w:szCs w:val="24"/>
          <w:lang w:val="en-GB"/>
        </w:rPr>
        <w:t xml:space="preserve">official Green Marine YouTube channel </w:t>
      </w:r>
      <w:r w:rsidR="001B6F20">
        <w:rPr>
          <w:rFonts w:eastAsia="Calibri"/>
          <w:sz w:val="24"/>
          <w:szCs w:val="24"/>
          <w:lang w:val="en-GB"/>
        </w:rPr>
        <w:t xml:space="preserve">has been set up </w:t>
      </w:r>
      <w:r w:rsidR="008D4AE8">
        <w:rPr>
          <w:rFonts w:eastAsia="Calibri"/>
          <w:sz w:val="24"/>
          <w:szCs w:val="24"/>
          <w:lang w:val="en-GB"/>
        </w:rPr>
        <w:t xml:space="preserve">and </w:t>
      </w:r>
      <w:r w:rsidR="00923E36">
        <w:rPr>
          <w:rFonts w:eastAsia="Calibri"/>
          <w:sz w:val="24"/>
          <w:szCs w:val="24"/>
          <w:lang w:val="en-GB"/>
        </w:rPr>
        <w:t xml:space="preserve">project video </w:t>
      </w:r>
      <w:r w:rsidR="00B76277">
        <w:rPr>
          <w:rFonts w:eastAsia="Calibri"/>
          <w:sz w:val="24"/>
          <w:szCs w:val="24"/>
          <w:lang w:val="en-GB"/>
        </w:rPr>
        <w:t xml:space="preserve">has been posted. The </w:t>
      </w:r>
      <w:r w:rsidR="00923E36">
        <w:rPr>
          <w:rFonts w:eastAsia="Calibri"/>
          <w:sz w:val="24"/>
          <w:szCs w:val="24"/>
          <w:lang w:val="en-GB"/>
        </w:rPr>
        <w:t>first virtual reality video</w:t>
      </w:r>
      <w:r w:rsidR="00B76277">
        <w:rPr>
          <w:rFonts w:eastAsia="Calibri"/>
          <w:sz w:val="24"/>
          <w:szCs w:val="24"/>
          <w:lang w:val="en-GB"/>
        </w:rPr>
        <w:t xml:space="preserve"> is not shared publicly due to recent policy changes by CalMac. </w:t>
      </w:r>
      <w:r w:rsidR="00FB2F29">
        <w:rPr>
          <w:rFonts w:eastAsia="Calibri"/>
          <w:sz w:val="24"/>
          <w:szCs w:val="24"/>
          <w:lang w:val="en-GB"/>
        </w:rPr>
        <w:t>These activities are part of deliverable D6.8, “</w:t>
      </w:r>
      <w:r w:rsidRPr="00FB2F29" w:rsidR="00FB2F29">
        <w:rPr>
          <w:rFonts w:eastAsia="Calibri"/>
          <w:sz w:val="24"/>
          <w:szCs w:val="24"/>
          <w:lang w:val="en-GB"/>
        </w:rPr>
        <w:t>First Virtual Reality 3D video and Release project video</w:t>
      </w:r>
      <w:r w:rsidR="00FB2F29">
        <w:rPr>
          <w:rFonts w:eastAsia="Calibri"/>
          <w:sz w:val="24"/>
          <w:szCs w:val="24"/>
          <w:lang w:val="en-GB"/>
        </w:rPr>
        <w:t>”. Note that t</w:t>
      </w:r>
      <w:r w:rsidR="00B76277">
        <w:rPr>
          <w:rFonts w:eastAsia="Calibri"/>
          <w:sz w:val="24"/>
          <w:szCs w:val="24"/>
          <w:lang w:val="en-GB"/>
        </w:rPr>
        <w:t>he 360</w:t>
      </w:r>
      <w:r w:rsidRPr="00065347" w:rsidR="00B76277">
        <w:rPr>
          <w:rFonts w:eastAsia="Calibri"/>
          <w:sz w:val="24"/>
          <w:szCs w:val="24"/>
          <w:vertAlign w:val="superscript"/>
          <w:lang w:val="en-GB"/>
        </w:rPr>
        <w:t>o</w:t>
      </w:r>
      <w:r w:rsidR="00B76277">
        <w:rPr>
          <w:rFonts w:eastAsia="Calibri"/>
          <w:sz w:val="24"/>
          <w:szCs w:val="24"/>
          <w:lang w:val="en-GB"/>
        </w:rPr>
        <w:t xml:space="preserve"> videos are available to the Green Marine consortium to enable with the relevant activities</w:t>
      </w:r>
      <w:r w:rsidR="00923E36">
        <w:rPr>
          <w:rFonts w:eastAsia="Calibri"/>
          <w:sz w:val="24"/>
          <w:szCs w:val="24"/>
          <w:lang w:val="en-GB"/>
        </w:rPr>
        <w:t xml:space="preserve">. </w:t>
      </w:r>
      <w:r w:rsidR="00626E1F">
        <w:rPr>
          <w:rFonts w:eastAsia="Calibri"/>
          <w:sz w:val="24"/>
          <w:szCs w:val="24"/>
          <w:lang w:val="en-GB"/>
        </w:rPr>
        <w:t>A</w:t>
      </w:r>
      <w:r w:rsidR="00923E36">
        <w:rPr>
          <w:rFonts w:eastAsia="Calibri"/>
          <w:sz w:val="24"/>
          <w:szCs w:val="24"/>
          <w:lang w:val="en-GB"/>
        </w:rPr>
        <w:t xml:space="preserve"> second virtual reality video (D6.9</w:t>
      </w:r>
      <w:r w:rsidR="00626E1F">
        <w:rPr>
          <w:rFonts w:eastAsia="Calibri"/>
          <w:sz w:val="24"/>
          <w:szCs w:val="24"/>
          <w:lang w:val="en-GB"/>
        </w:rPr>
        <w:t xml:space="preserve">) is planned to be submitted on </w:t>
      </w:r>
      <w:r w:rsidR="000D2982">
        <w:rPr>
          <w:rFonts w:eastAsia="Calibri"/>
          <w:sz w:val="24"/>
          <w:szCs w:val="24"/>
          <w:lang w:val="en-GB"/>
        </w:rPr>
        <w:t>M</w:t>
      </w:r>
      <w:r w:rsidR="00E77BA7">
        <w:rPr>
          <w:rFonts w:eastAsia="Calibri"/>
          <w:sz w:val="24"/>
          <w:szCs w:val="24"/>
          <w:lang w:val="en-GB"/>
        </w:rPr>
        <w:t>30</w:t>
      </w:r>
      <w:r w:rsidR="000D2982">
        <w:rPr>
          <w:rFonts w:eastAsia="Calibri"/>
          <w:sz w:val="24"/>
          <w:szCs w:val="24"/>
          <w:lang w:val="en-GB"/>
        </w:rPr>
        <w:t>.</w:t>
      </w:r>
    </w:p>
    <w:sectPr w:rsidRPr="009559FB" w:rsidR="0086112B">
      <w:pgSz w:w="12240" w:h="15840"/>
      <w:pgMar w:top="1440" w:right="1440" w:bottom="1440" w:left="1440" w:header="0" w:footer="5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45448" w:rsidRDefault="00145448" w14:paraId="36BCCF5A" w14:textId="77777777">
      <w:pPr>
        <w:spacing w:after="0"/>
      </w:pPr>
      <w:r>
        <w:separator/>
      </w:r>
    </w:p>
  </w:endnote>
  <w:endnote w:type="continuationSeparator" w:id="0">
    <w:p w:rsidR="00145448" w:rsidRDefault="00145448" w14:paraId="2B3AAD72" w14:textId="77777777">
      <w:pPr>
        <w:spacing w:after="0"/>
      </w:pPr>
      <w:r>
        <w:continuationSeparator/>
      </w:r>
    </w:p>
  </w:endnote>
  <w:endnote w:type="continuationNotice" w:id="1">
    <w:p w:rsidR="00145448" w:rsidRDefault="00145448" w14:paraId="39109BC1"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1198772"/>
      <w:docPartObj>
        <w:docPartGallery w:val="Page Numbers (Bottom of Page)"/>
        <w:docPartUnique/>
      </w:docPartObj>
    </w:sdtPr>
    <w:sdtEndPr/>
    <w:sdtContent>
      <w:sdt>
        <w:sdtPr>
          <w:id w:val="-716049073"/>
          <w:docPartObj>
            <w:docPartGallery w:val="Page Numbers (Top of Page)"/>
            <w:docPartUnique/>
          </w:docPartObj>
        </w:sdtPr>
        <w:sdtEndPr/>
        <w:sdtContent>
          <w:sdt>
            <w:sdtPr>
              <w:id w:val="-84075673"/>
              <w:docPartObj>
                <w:docPartGallery w:val="Page Numbers (Top of Page)"/>
                <w:docPartUnique/>
              </w:docPartObj>
            </w:sdtPr>
            <w:sdtEndPr/>
            <w:sdtContent>
              <w:p w:rsidR="008B5F18" w:rsidP="008B5F18" w:rsidRDefault="008B5F18" w14:paraId="4D9E2B49" w14:textId="348A383F">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rPr>
                  <w:t>11</w:t>
                </w:r>
                <w:r>
                  <w:rPr>
                    <w:b/>
                    <w:bCs/>
                    <w:sz w:val="24"/>
                    <w:szCs w:val="24"/>
                  </w:rPr>
                  <w:fldChar w:fldCharType="end"/>
                </w:r>
              </w:p>
              <w:p w:rsidR="00472DE9" w:rsidP="003B0F52" w:rsidRDefault="00B742A8" w14:paraId="5B32871A" w14:textId="1081FF2D">
                <w:pPr>
                  <w:pStyle w:val="Footer"/>
                </w:pPr>
                <w:r>
                  <w:rPr>
                    <w:b/>
                    <w:bCs/>
                    <w:sz w:val="24"/>
                    <w:szCs w:val="24"/>
                  </w:rPr>
                  <w:t xml:space="preserve">D6.8 </w:t>
                </w:r>
                <w:r w:rsidRPr="00B742A8">
                  <w:rPr>
                    <w:b/>
                    <w:bCs/>
                    <w:sz w:val="24"/>
                    <w:szCs w:val="24"/>
                  </w:rPr>
                  <w:t>First Virtual Reality 3D video and Release project video</w:t>
                </w:r>
                <w:r>
                  <w:rPr>
                    <w:b/>
                    <w:bCs/>
                    <w:sz w:val="24"/>
                    <w:szCs w:val="24"/>
                  </w:rPr>
                  <w:tab/>
                </w:r>
                <w:r w:rsidR="00AD40E0">
                  <w:rPr>
                    <w:b/>
                    <w:bCs/>
                    <w:sz w:val="24"/>
                    <w:szCs w:val="24"/>
                  </w:rPr>
                  <w:t>Green Marine</w:t>
                </w:r>
              </w:p>
            </w:sdtContent>
          </w:sdt>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431EA" w:rsidP="008431EA" w:rsidRDefault="008431EA" w14:paraId="17115E8E" w14:textId="22D28C2B">
    <w:pPr>
      <w:pStyle w:val="Footer"/>
      <w:jc w:val="center"/>
    </w:pPr>
  </w:p>
  <w:p w:rsidRPr="009A295D" w:rsidR="0086112B" w:rsidP="00D578D8" w:rsidRDefault="0086112B" w14:paraId="00000094" w14:textId="55DB0E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45448" w:rsidRDefault="00145448" w14:paraId="18DDEC76" w14:textId="77777777">
      <w:pPr>
        <w:spacing w:after="0"/>
      </w:pPr>
      <w:r>
        <w:separator/>
      </w:r>
    </w:p>
  </w:footnote>
  <w:footnote w:type="continuationSeparator" w:id="0">
    <w:p w:rsidR="00145448" w:rsidRDefault="00145448" w14:paraId="694C6616" w14:textId="77777777">
      <w:pPr>
        <w:spacing w:after="0"/>
      </w:pPr>
      <w:r>
        <w:continuationSeparator/>
      </w:r>
    </w:p>
  </w:footnote>
  <w:footnote w:type="continuationNotice" w:id="1">
    <w:p w:rsidR="00145448" w:rsidRDefault="00145448" w14:paraId="07D755C1"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A56E7" w:rsidRDefault="000B598B" w14:paraId="724ED2F6" w14:textId="2BB7AC9D">
    <w:pPr>
      <w:pStyle w:val="Header"/>
    </w:pPr>
    <w:r>
      <w:rPr>
        <w:b/>
        <w:i/>
        <w:noProof/>
        <w:sz w:val="28"/>
        <w:szCs w:val="28"/>
        <w:lang w:val="en-GB"/>
      </w:rPr>
      <w:drawing>
        <wp:anchor distT="0" distB="0" distL="114300" distR="114300" simplePos="0" relativeHeight="251658240" behindDoc="0" locked="0" layoutInCell="1" allowOverlap="1" wp14:anchorId="4065D3CF" wp14:editId="168AF4FE">
          <wp:simplePos x="0" y="0"/>
          <wp:positionH relativeFrom="column">
            <wp:posOffset>-31750</wp:posOffset>
          </wp:positionH>
          <wp:positionV relativeFrom="paragraph">
            <wp:posOffset>133350</wp:posOffset>
          </wp:positionV>
          <wp:extent cx="723900" cy="406400"/>
          <wp:effectExtent l="0" t="0" r="0" b="0"/>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3900" cy="40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0E0F" w:rsidRDefault="00B80E0F" w14:paraId="17617134" w14:textId="4028EEF2">
    <w:pPr>
      <w:pStyle w:val="Header"/>
    </w:pPr>
  </w:p>
  <w:p w:rsidR="008A56E7" w:rsidP="003B0F52" w:rsidRDefault="008A56E7" w14:paraId="4A77B286" w14:textId="0E23F127">
    <w:pPr>
      <w:pStyle w:val="Header"/>
    </w:pPr>
  </w:p>
  <w:p w:rsidR="00932362" w:rsidP="003B0F52" w:rsidRDefault="00932362" w14:paraId="0A765D62" w14:textId="77777777">
    <w:pPr>
      <w:pStyle w:val="Header"/>
    </w:pPr>
  </w:p>
  <w:p w:rsidR="00932362" w:rsidP="003B0F52" w:rsidRDefault="00932362" w14:paraId="0469091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56E7" w:rsidRDefault="008A56E7" w14:paraId="7431572E" w14:textId="77777777">
    <w:pPr>
      <w:pStyle w:val="Header"/>
    </w:pPr>
  </w:p>
  <w:p w:rsidR="004721A9" w:rsidRDefault="004721A9" w14:paraId="0ECEC1BD" w14:textId="77777777">
    <w:pPr>
      <w:pStyle w:val="Header"/>
    </w:pPr>
  </w:p>
  <w:p w:rsidR="008A56E7" w:rsidP="004721A9" w:rsidRDefault="008A56E7" w14:paraId="5C1FD9B3" w14:textId="05B8E7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F3143" w:rsidRDefault="00EF3143" w14:paraId="14A94A84" w14:textId="77777777">
    <w:pPr>
      <w:pStyle w:val="Header"/>
    </w:pPr>
  </w:p>
  <w:p w:rsidR="00EF3143" w:rsidRDefault="00EF3143" w14:paraId="3D9C58B5" w14:textId="77777777">
    <w:pPr>
      <w:pStyle w:val="Header"/>
    </w:pPr>
  </w:p>
  <w:p w:rsidR="00EF3143" w:rsidP="004721A9" w:rsidRDefault="00EF3143" w14:paraId="3203FEC8" w14:textId="77777777">
    <w:pPr>
      <w:pStyle w:val="Header"/>
    </w:pPr>
    <w:r>
      <w:rPr>
        <w:noProof/>
      </w:rPr>
      <w:drawing>
        <wp:inline distT="0" distB="0" distL="0" distR="0" wp14:anchorId="5E520F21" wp14:editId="0D1B41FA">
          <wp:extent cx="1473958" cy="290708"/>
          <wp:effectExtent l="0" t="0" r="0" b="0"/>
          <wp:docPr id="10"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1376" cy="296116"/>
                  </a:xfrm>
                  <a:prstGeom prst="rect">
                    <a:avLst/>
                  </a:prstGeom>
                  <a:noFill/>
                </pic:spPr>
              </pic:pic>
            </a:graphicData>
          </a:graphic>
        </wp:inline>
      </w:drawing>
    </w:r>
  </w:p>
</w:hdr>
</file>

<file path=word/intelligence2.xml><?xml version="1.0" encoding="utf-8"?>
<int2:intelligence xmlns:int2="http://schemas.microsoft.com/office/intelligence/2020/intelligence">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C7A08"/>
    <w:multiLevelType w:val="multilevel"/>
    <w:tmpl w:val="C1042F00"/>
    <w:lvl w:ilvl="0">
      <w:start w:val="1"/>
      <w:numFmt w:val="bullet"/>
      <w:lvlText w:val="•"/>
      <w:lvlJc w:val="left"/>
      <w:pPr>
        <w:ind w:left="720" w:hanging="360"/>
      </w:pPr>
      <w:rPr>
        <w:rFonts w:ascii="Calibri" w:hAnsi="Calibri" w:eastAsia="Calibri" w:cs="Calibri"/>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0E4176E3"/>
    <w:multiLevelType w:val="multilevel"/>
    <w:tmpl w:val="6778D2A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0E8B1F54"/>
    <w:multiLevelType w:val="multilevel"/>
    <w:tmpl w:val="3356BD1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13E141BF"/>
    <w:multiLevelType w:val="hybridMultilevel"/>
    <w:tmpl w:val="E7901DC2"/>
    <w:lvl w:ilvl="0" w:tplc="F980256E">
      <w:start w:val="1"/>
      <w:numFmt w:val="bullet"/>
      <w:lvlText w:val="-"/>
      <w:lvlJc w:val="left"/>
      <w:pPr>
        <w:ind w:left="720" w:hanging="360"/>
      </w:pPr>
      <w:rPr>
        <w:rFonts w:hint="default" w:ascii="Arial" w:hAnsi="Arial" w:eastAsia="Calibri" w:cs="Arial"/>
      </w:rPr>
    </w:lvl>
    <w:lvl w:ilvl="1" w:tplc="10000003" w:tentative="1">
      <w:start w:val="1"/>
      <w:numFmt w:val="bullet"/>
      <w:lvlText w:val="o"/>
      <w:lvlJc w:val="left"/>
      <w:pPr>
        <w:ind w:left="1440" w:hanging="360"/>
      </w:pPr>
      <w:rPr>
        <w:rFonts w:hint="default" w:ascii="Courier New" w:hAnsi="Courier New" w:cs="Courier New"/>
      </w:rPr>
    </w:lvl>
    <w:lvl w:ilvl="2" w:tplc="10000005" w:tentative="1">
      <w:start w:val="1"/>
      <w:numFmt w:val="bullet"/>
      <w:lvlText w:val=""/>
      <w:lvlJc w:val="left"/>
      <w:pPr>
        <w:ind w:left="2160" w:hanging="360"/>
      </w:pPr>
      <w:rPr>
        <w:rFonts w:hint="default" w:ascii="Wingdings" w:hAnsi="Wingdings"/>
      </w:rPr>
    </w:lvl>
    <w:lvl w:ilvl="3" w:tplc="10000001" w:tentative="1">
      <w:start w:val="1"/>
      <w:numFmt w:val="bullet"/>
      <w:lvlText w:val=""/>
      <w:lvlJc w:val="left"/>
      <w:pPr>
        <w:ind w:left="2880" w:hanging="360"/>
      </w:pPr>
      <w:rPr>
        <w:rFonts w:hint="default" w:ascii="Symbol" w:hAnsi="Symbol"/>
      </w:rPr>
    </w:lvl>
    <w:lvl w:ilvl="4" w:tplc="10000003" w:tentative="1">
      <w:start w:val="1"/>
      <w:numFmt w:val="bullet"/>
      <w:lvlText w:val="o"/>
      <w:lvlJc w:val="left"/>
      <w:pPr>
        <w:ind w:left="3600" w:hanging="360"/>
      </w:pPr>
      <w:rPr>
        <w:rFonts w:hint="default" w:ascii="Courier New" w:hAnsi="Courier New" w:cs="Courier New"/>
      </w:rPr>
    </w:lvl>
    <w:lvl w:ilvl="5" w:tplc="10000005" w:tentative="1">
      <w:start w:val="1"/>
      <w:numFmt w:val="bullet"/>
      <w:lvlText w:val=""/>
      <w:lvlJc w:val="left"/>
      <w:pPr>
        <w:ind w:left="4320" w:hanging="360"/>
      </w:pPr>
      <w:rPr>
        <w:rFonts w:hint="default" w:ascii="Wingdings" w:hAnsi="Wingdings"/>
      </w:rPr>
    </w:lvl>
    <w:lvl w:ilvl="6" w:tplc="10000001" w:tentative="1">
      <w:start w:val="1"/>
      <w:numFmt w:val="bullet"/>
      <w:lvlText w:val=""/>
      <w:lvlJc w:val="left"/>
      <w:pPr>
        <w:ind w:left="5040" w:hanging="360"/>
      </w:pPr>
      <w:rPr>
        <w:rFonts w:hint="default" w:ascii="Symbol" w:hAnsi="Symbol"/>
      </w:rPr>
    </w:lvl>
    <w:lvl w:ilvl="7" w:tplc="10000003" w:tentative="1">
      <w:start w:val="1"/>
      <w:numFmt w:val="bullet"/>
      <w:lvlText w:val="o"/>
      <w:lvlJc w:val="left"/>
      <w:pPr>
        <w:ind w:left="5760" w:hanging="360"/>
      </w:pPr>
      <w:rPr>
        <w:rFonts w:hint="default" w:ascii="Courier New" w:hAnsi="Courier New" w:cs="Courier New"/>
      </w:rPr>
    </w:lvl>
    <w:lvl w:ilvl="8" w:tplc="10000005" w:tentative="1">
      <w:start w:val="1"/>
      <w:numFmt w:val="bullet"/>
      <w:lvlText w:val=""/>
      <w:lvlJc w:val="left"/>
      <w:pPr>
        <w:ind w:left="6480" w:hanging="360"/>
      </w:pPr>
      <w:rPr>
        <w:rFonts w:hint="default" w:ascii="Wingdings" w:hAnsi="Wingdings"/>
      </w:rPr>
    </w:lvl>
  </w:abstractNum>
  <w:abstractNum w:abstractNumId="4"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D1C77E7"/>
    <w:multiLevelType w:val="hybridMultilevel"/>
    <w:tmpl w:val="4A481B54"/>
    <w:lvl w:ilvl="0" w:tplc="F980256E">
      <w:start w:val="1"/>
      <w:numFmt w:val="bullet"/>
      <w:lvlText w:val="-"/>
      <w:lvlJc w:val="left"/>
      <w:pPr>
        <w:ind w:left="720" w:hanging="360"/>
      </w:pPr>
      <w:rPr>
        <w:rFonts w:hint="default" w:ascii="Arial" w:hAnsi="Arial" w:eastAsia="Calibri" w:cs="Arial"/>
      </w:rPr>
    </w:lvl>
    <w:lvl w:ilvl="1" w:tplc="10000003" w:tentative="1">
      <w:start w:val="1"/>
      <w:numFmt w:val="bullet"/>
      <w:lvlText w:val="o"/>
      <w:lvlJc w:val="left"/>
      <w:pPr>
        <w:ind w:left="1440" w:hanging="360"/>
      </w:pPr>
      <w:rPr>
        <w:rFonts w:hint="default" w:ascii="Courier New" w:hAnsi="Courier New" w:cs="Courier New"/>
      </w:rPr>
    </w:lvl>
    <w:lvl w:ilvl="2" w:tplc="10000005" w:tentative="1">
      <w:start w:val="1"/>
      <w:numFmt w:val="bullet"/>
      <w:lvlText w:val=""/>
      <w:lvlJc w:val="left"/>
      <w:pPr>
        <w:ind w:left="2160" w:hanging="360"/>
      </w:pPr>
      <w:rPr>
        <w:rFonts w:hint="default" w:ascii="Wingdings" w:hAnsi="Wingdings"/>
      </w:rPr>
    </w:lvl>
    <w:lvl w:ilvl="3" w:tplc="10000001" w:tentative="1">
      <w:start w:val="1"/>
      <w:numFmt w:val="bullet"/>
      <w:lvlText w:val=""/>
      <w:lvlJc w:val="left"/>
      <w:pPr>
        <w:ind w:left="2880" w:hanging="360"/>
      </w:pPr>
      <w:rPr>
        <w:rFonts w:hint="default" w:ascii="Symbol" w:hAnsi="Symbol"/>
      </w:rPr>
    </w:lvl>
    <w:lvl w:ilvl="4" w:tplc="10000003" w:tentative="1">
      <w:start w:val="1"/>
      <w:numFmt w:val="bullet"/>
      <w:lvlText w:val="o"/>
      <w:lvlJc w:val="left"/>
      <w:pPr>
        <w:ind w:left="3600" w:hanging="360"/>
      </w:pPr>
      <w:rPr>
        <w:rFonts w:hint="default" w:ascii="Courier New" w:hAnsi="Courier New" w:cs="Courier New"/>
      </w:rPr>
    </w:lvl>
    <w:lvl w:ilvl="5" w:tplc="10000005" w:tentative="1">
      <w:start w:val="1"/>
      <w:numFmt w:val="bullet"/>
      <w:lvlText w:val=""/>
      <w:lvlJc w:val="left"/>
      <w:pPr>
        <w:ind w:left="4320" w:hanging="360"/>
      </w:pPr>
      <w:rPr>
        <w:rFonts w:hint="default" w:ascii="Wingdings" w:hAnsi="Wingdings"/>
      </w:rPr>
    </w:lvl>
    <w:lvl w:ilvl="6" w:tplc="10000001" w:tentative="1">
      <w:start w:val="1"/>
      <w:numFmt w:val="bullet"/>
      <w:lvlText w:val=""/>
      <w:lvlJc w:val="left"/>
      <w:pPr>
        <w:ind w:left="5040" w:hanging="360"/>
      </w:pPr>
      <w:rPr>
        <w:rFonts w:hint="default" w:ascii="Symbol" w:hAnsi="Symbol"/>
      </w:rPr>
    </w:lvl>
    <w:lvl w:ilvl="7" w:tplc="10000003" w:tentative="1">
      <w:start w:val="1"/>
      <w:numFmt w:val="bullet"/>
      <w:lvlText w:val="o"/>
      <w:lvlJc w:val="left"/>
      <w:pPr>
        <w:ind w:left="5760" w:hanging="360"/>
      </w:pPr>
      <w:rPr>
        <w:rFonts w:hint="default" w:ascii="Courier New" w:hAnsi="Courier New" w:cs="Courier New"/>
      </w:rPr>
    </w:lvl>
    <w:lvl w:ilvl="8" w:tplc="10000005" w:tentative="1">
      <w:start w:val="1"/>
      <w:numFmt w:val="bullet"/>
      <w:lvlText w:val=""/>
      <w:lvlJc w:val="left"/>
      <w:pPr>
        <w:ind w:left="6480" w:hanging="360"/>
      </w:pPr>
      <w:rPr>
        <w:rFonts w:hint="default" w:ascii="Wingdings" w:hAnsi="Wingdings"/>
      </w:rPr>
    </w:lvl>
  </w:abstractNum>
  <w:abstractNum w:abstractNumId="6" w15:restartNumberingAfterBreak="0">
    <w:nsid w:val="208963FB"/>
    <w:multiLevelType w:val="hybridMultilevel"/>
    <w:tmpl w:val="CD280F56"/>
    <w:lvl w:ilvl="0" w:tplc="F980256E">
      <w:start w:val="1"/>
      <w:numFmt w:val="bullet"/>
      <w:lvlText w:val="-"/>
      <w:lvlJc w:val="left"/>
      <w:pPr>
        <w:ind w:left="720" w:hanging="360"/>
      </w:pPr>
      <w:rPr>
        <w:rFonts w:hint="default" w:ascii="Arial" w:hAnsi="Arial" w:eastAsia="Calibri" w:cs="Arial"/>
      </w:rPr>
    </w:lvl>
    <w:lvl w:ilvl="1" w:tplc="10000003" w:tentative="1">
      <w:start w:val="1"/>
      <w:numFmt w:val="bullet"/>
      <w:lvlText w:val="o"/>
      <w:lvlJc w:val="left"/>
      <w:pPr>
        <w:ind w:left="1440" w:hanging="360"/>
      </w:pPr>
      <w:rPr>
        <w:rFonts w:hint="default" w:ascii="Courier New" w:hAnsi="Courier New" w:cs="Courier New"/>
      </w:rPr>
    </w:lvl>
    <w:lvl w:ilvl="2" w:tplc="10000005" w:tentative="1">
      <w:start w:val="1"/>
      <w:numFmt w:val="bullet"/>
      <w:lvlText w:val=""/>
      <w:lvlJc w:val="left"/>
      <w:pPr>
        <w:ind w:left="2160" w:hanging="360"/>
      </w:pPr>
      <w:rPr>
        <w:rFonts w:hint="default" w:ascii="Wingdings" w:hAnsi="Wingdings"/>
      </w:rPr>
    </w:lvl>
    <w:lvl w:ilvl="3" w:tplc="10000001" w:tentative="1">
      <w:start w:val="1"/>
      <w:numFmt w:val="bullet"/>
      <w:lvlText w:val=""/>
      <w:lvlJc w:val="left"/>
      <w:pPr>
        <w:ind w:left="2880" w:hanging="360"/>
      </w:pPr>
      <w:rPr>
        <w:rFonts w:hint="default" w:ascii="Symbol" w:hAnsi="Symbol"/>
      </w:rPr>
    </w:lvl>
    <w:lvl w:ilvl="4" w:tplc="10000003" w:tentative="1">
      <w:start w:val="1"/>
      <w:numFmt w:val="bullet"/>
      <w:lvlText w:val="o"/>
      <w:lvlJc w:val="left"/>
      <w:pPr>
        <w:ind w:left="3600" w:hanging="360"/>
      </w:pPr>
      <w:rPr>
        <w:rFonts w:hint="default" w:ascii="Courier New" w:hAnsi="Courier New" w:cs="Courier New"/>
      </w:rPr>
    </w:lvl>
    <w:lvl w:ilvl="5" w:tplc="10000005" w:tentative="1">
      <w:start w:val="1"/>
      <w:numFmt w:val="bullet"/>
      <w:lvlText w:val=""/>
      <w:lvlJc w:val="left"/>
      <w:pPr>
        <w:ind w:left="4320" w:hanging="360"/>
      </w:pPr>
      <w:rPr>
        <w:rFonts w:hint="default" w:ascii="Wingdings" w:hAnsi="Wingdings"/>
      </w:rPr>
    </w:lvl>
    <w:lvl w:ilvl="6" w:tplc="10000001" w:tentative="1">
      <w:start w:val="1"/>
      <w:numFmt w:val="bullet"/>
      <w:lvlText w:val=""/>
      <w:lvlJc w:val="left"/>
      <w:pPr>
        <w:ind w:left="5040" w:hanging="360"/>
      </w:pPr>
      <w:rPr>
        <w:rFonts w:hint="default" w:ascii="Symbol" w:hAnsi="Symbol"/>
      </w:rPr>
    </w:lvl>
    <w:lvl w:ilvl="7" w:tplc="10000003" w:tentative="1">
      <w:start w:val="1"/>
      <w:numFmt w:val="bullet"/>
      <w:lvlText w:val="o"/>
      <w:lvlJc w:val="left"/>
      <w:pPr>
        <w:ind w:left="5760" w:hanging="360"/>
      </w:pPr>
      <w:rPr>
        <w:rFonts w:hint="default" w:ascii="Courier New" w:hAnsi="Courier New" w:cs="Courier New"/>
      </w:rPr>
    </w:lvl>
    <w:lvl w:ilvl="8" w:tplc="10000005" w:tentative="1">
      <w:start w:val="1"/>
      <w:numFmt w:val="bullet"/>
      <w:lvlText w:val=""/>
      <w:lvlJc w:val="left"/>
      <w:pPr>
        <w:ind w:left="6480" w:hanging="360"/>
      </w:pPr>
      <w:rPr>
        <w:rFonts w:hint="default" w:ascii="Wingdings" w:hAnsi="Wingdings"/>
      </w:rPr>
    </w:lvl>
  </w:abstractNum>
  <w:abstractNum w:abstractNumId="7" w15:restartNumberingAfterBreak="0">
    <w:nsid w:val="29A72D01"/>
    <w:multiLevelType w:val="multilevel"/>
    <w:tmpl w:val="5D4EE6D6"/>
    <w:lvl w:ilvl="0">
      <w:start w:val="1"/>
      <w:numFmt w:val="decimal"/>
      <w:pStyle w:val="AppHeading1"/>
      <w:lvlText w:val="%1."/>
      <w:lvlJc w:val="left"/>
      <w:pPr>
        <w:tabs>
          <w:tab w:val="num" w:pos="720"/>
        </w:tabs>
        <w:ind w:left="720" w:hanging="720"/>
      </w:pPr>
    </w:lvl>
    <w:lvl w:ilvl="1">
      <w:start w:val="1"/>
      <w:numFmt w:val="decimal"/>
      <w:pStyle w:val="AppHeading2"/>
      <w:lvlText w:val="%2."/>
      <w:lvlJc w:val="left"/>
      <w:pPr>
        <w:tabs>
          <w:tab w:val="num" w:pos="1440"/>
        </w:tabs>
        <w:ind w:left="1440" w:hanging="720"/>
      </w:pPr>
    </w:lvl>
    <w:lvl w:ilvl="2">
      <w:start w:val="1"/>
      <w:numFmt w:val="decimal"/>
      <w:pStyle w:val="AppHeading3"/>
      <w:lvlText w:val="%3."/>
      <w:lvlJc w:val="left"/>
      <w:pPr>
        <w:tabs>
          <w:tab w:val="num" w:pos="2160"/>
        </w:tabs>
        <w:ind w:left="2160" w:hanging="720"/>
      </w:pPr>
    </w:lvl>
    <w:lvl w:ilvl="3">
      <w:start w:val="1"/>
      <w:numFmt w:val="decimal"/>
      <w:pStyle w:val="App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A565B13"/>
    <w:multiLevelType w:val="hybridMultilevel"/>
    <w:tmpl w:val="3D5C7A56"/>
    <w:lvl w:ilvl="0" w:tplc="F980256E">
      <w:start w:val="1"/>
      <w:numFmt w:val="bullet"/>
      <w:lvlText w:val="-"/>
      <w:lvlJc w:val="left"/>
      <w:pPr>
        <w:ind w:left="720" w:hanging="360"/>
      </w:pPr>
      <w:rPr>
        <w:rFonts w:hint="default" w:ascii="Arial" w:hAnsi="Arial" w:eastAsia="Calibri" w:cs="Arial"/>
      </w:rPr>
    </w:lvl>
    <w:lvl w:ilvl="1" w:tplc="10000003" w:tentative="1">
      <w:start w:val="1"/>
      <w:numFmt w:val="bullet"/>
      <w:lvlText w:val="o"/>
      <w:lvlJc w:val="left"/>
      <w:pPr>
        <w:ind w:left="1440" w:hanging="360"/>
      </w:pPr>
      <w:rPr>
        <w:rFonts w:hint="default" w:ascii="Courier New" w:hAnsi="Courier New" w:cs="Courier New"/>
      </w:rPr>
    </w:lvl>
    <w:lvl w:ilvl="2" w:tplc="10000005" w:tentative="1">
      <w:start w:val="1"/>
      <w:numFmt w:val="bullet"/>
      <w:lvlText w:val=""/>
      <w:lvlJc w:val="left"/>
      <w:pPr>
        <w:ind w:left="2160" w:hanging="360"/>
      </w:pPr>
      <w:rPr>
        <w:rFonts w:hint="default" w:ascii="Wingdings" w:hAnsi="Wingdings"/>
      </w:rPr>
    </w:lvl>
    <w:lvl w:ilvl="3" w:tplc="10000001" w:tentative="1">
      <w:start w:val="1"/>
      <w:numFmt w:val="bullet"/>
      <w:lvlText w:val=""/>
      <w:lvlJc w:val="left"/>
      <w:pPr>
        <w:ind w:left="2880" w:hanging="360"/>
      </w:pPr>
      <w:rPr>
        <w:rFonts w:hint="default" w:ascii="Symbol" w:hAnsi="Symbol"/>
      </w:rPr>
    </w:lvl>
    <w:lvl w:ilvl="4" w:tplc="10000003" w:tentative="1">
      <w:start w:val="1"/>
      <w:numFmt w:val="bullet"/>
      <w:lvlText w:val="o"/>
      <w:lvlJc w:val="left"/>
      <w:pPr>
        <w:ind w:left="3600" w:hanging="360"/>
      </w:pPr>
      <w:rPr>
        <w:rFonts w:hint="default" w:ascii="Courier New" w:hAnsi="Courier New" w:cs="Courier New"/>
      </w:rPr>
    </w:lvl>
    <w:lvl w:ilvl="5" w:tplc="10000005" w:tentative="1">
      <w:start w:val="1"/>
      <w:numFmt w:val="bullet"/>
      <w:lvlText w:val=""/>
      <w:lvlJc w:val="left"/>
      <w:pPr>
        <w:ind w:left="4320" w:hanging="360"/>
      </w:pPr>
      <w:rPr>
        <w:rFonts w:hint="default" w:ascii="Wingdings" w:hAnsi="Wingdings"/>
      </w:rPr>
    </w:lvl>
    <w:lvl w:ilvl="6" w:tplc="10000001" w:tentative="1">
      <w:start w:val="1"/>
      <w:numFmt w:val="bullet"/>
      <w:lvlText w:val=""/>
      <w:lvlJc w:val="left"/>
      <w:pPr>
        <w:ind w:left="5040" w:hanging="360"/>
      </w:pPr>
      <w:rPr>
        <w:rFonts w:hint="default" w:ascii="Symbol" w:hAnsi="Symbol"/>
      </w:rPr>
    </w:lvl>
    <w:lvl w:ilvl="7" w:tplc="10000003" w:tentative="1">
      <w:start w:val="1"/>
      <w:numFmt w:val="bullet"/>
      <w:lvlText w:val="o"/>
      <w:lvlJc w:val="left"/>
      <w:pPr>
        <w:ind w:left="5760" w:hanging="360"/>
      </w:pPr>
      <w:rPr>
        <w:rFonts w:hint="default" w:ascii="Courier New" w:hAnsi="Courier New" w:cs="Courier New"/>
      </w:rPr>
    </w:lvl>
    <w:lvl w:ilvl="8" w:tplc="10000005" w:tentative="1">
      <w:start w:val="1"/>
      <w:numFmt w:val="bullet"/>
      <w:lvlText w:val=""/>
      <w:lvlJc w:val="left"/>
      <w:pPr>
        <w:ind w:left="6480" w:hanging="360"/>
      </w:pPr>
      <w:rPr>
        <w:rFonts w:hint="default" w:ascii="Wingdings" w:hAnsi="Wingdings"/>
      </w:rPr>
    </w:lvl>
  </w:abstractNum>
  <w:abstractNum w:abstractNumId="9" w15:restartNumberingAfterBreak="0">
    <w:nsid w:val="2B0924E4"/>
    <w:multiLevelType w:val="hybridMultilevel"/>
    <w:tmpl w:val="DB02814A"/>
    <w:lvl w:ilvl="0" w:tplc="F980256E">
      <w:start w:val="1"/>
      <w:numFmt w:val="bullet"/>
      <w:lvlText w:val="-"/>
      <w:lvlJc w:val="left"/>
      <w:pPr>
        <w:ind w:left="720" w:hanging="360"/>
      </w:pPr>
      <w:rPr>
        <w:rFonts w:hint="default" w:ascii="Arial" w:hAnsi="Arial" w:eastAsia="Calibri" w:cs="Arial"/>
      </w:rPr>
    </w:lvl>
    <w:lvl w:ilvl="1" w:tplc="10000003" w:tentative="1">
      <w:start w:val="1"/>
      <w:numFmt w:val="bullet"/>
      <w:lvlText w:val="o"/>
      <w:lvlJc w:val="left"/>
      <w:pPr>
        <w:ind w:left="1440" w:hanging="360"/>
      </w:pPr>
      <w:rPr>
        <w:rFonts w:hint="default" w:ascii="Courier New" w:hAnsi="Courier New" w:cs="Courier New"/>
      </w:rPr>
    </w:lvl>
    <w:lvl w:ilvl="2" w:tplc="10000005" w:tentative="1">
      <w:start w:val="1"/>
      <w:numFmt w:val="bullet"/>
      <w:lvlText w:val=""/>
      <w:lvlJc w:val="left"/>
      <w:pPr>
        <w:ind w:left="2160" w:hanging="360"/>
      </w:pPr>
      <w:rPr>
        <w:rFonts w:hint="default" w:ascii="Wingdings" w:hAnsi="Wingdings"/>
      </w:rPr>
    </w:lvl>
    <w:lvl w:ilvl="3" w:tplc="10000001" w:tentative="1">
      <w:start w:val="1"/>
      <w:numFmt w:val="bullet"/>
      <w:lvlText w:val=""/>
      <w:lvlJc w:val="left"/>
      <w:pPr>
        <w:ind w:left="2880" w:hanging="360"/>
      </w:pPr>
      <w:rPr>
        <w:rFonts w:hint="default" w:ascii="Symbol" w:hAnsi="Symbol"/>
      </w:rPr>
    </w:lvl>
    <w:lvl w:ilvl="4" w:tplc="10000003" w:tentative="1">
      <w:start w:val="1"/>
      <w:numFmt w:val="bullet"/>
      <w:lvlText w:val="o"/>
      <w:lvlJc w:val="left"/>
      <w:pPr>
        <w:ind w:left="3600" w:hanging="360"/>
      </w:pPr>
      <w:rPr>
        <w:rFonts w:hint="default" w:ascii="Courier New" w:hAnsi="Courier New" w:cs="Courier New"/>
      </w:rPr>
    </w:lvl>
    <w:lvl w:ilvl="5" w:tplc="10000005" w:tentative="1">
      <w:start w:val="1"/>
      <w:numFmt w:val="bullet"/>
      <w:lvlText w:val=""/>
      <w:lvlJc w:val="left"/>
      <w:pPr>
        <w:ind w:left="4320" w:hanging="360"/>
      </w:pPr>
      <w:rPr>
        <w:rFonts w:hint="default" w:ascii="Wingdings" w:hAnsi="Wingdings"/>
      </w:rPr>
    </w:lvl>
    <w:lvl w:ilvl="6" w:tplc="10000001" w:tentative="1">
      <w:start w:val="1"/>
      <w:numFmt w:val="bullet"/>
      <w:lvlText w:val=""/>
      <w:lvlJc w:val="left"/>
      <w:pPr>
        <w:ind w:left="5040" w:hanging="360"/>
      </w:pPr>
      <w:rPr>
        <w:rFonts w:hint="default" w:ascii="Symbol" w:hAnsi="Symbol"/>
      </w:rPr>
    </w:lvl>
    <w:lvl w:ilvl="7" w:tplc="10000003" w:tentative="1">
      <w:start w:val="1"/>
      <w:numFmt w:val="bullet"/>
      <w:lvlText w:val="o"/>
      <w:lvlJc w:val="left"/>
      <w:pPr>
        <w:ind w:left="5760" w:hanging="360"/>
      </w:pPr>
      <w:rPr>
        <w:rFonts w:hint="default" w:ascii="Courier New" w:hAnsi="Courier New" w:cs="Courier New"/>
      </w:rPr>
    </w:lvl>
    <w:lvl w:ilvl="8" w:tplc="10000005" w:tentative="1">
      <w:start w:val="1"/>
      <w:numFmt w:val="bullet"/>
      <w:lvlText w:val=""/>
      <w:lvlJc w:val="left"/>
      <w:pPr>
        <w:ind w:left="6480" w:hanging="360"/>
      </w:pPr>
      <w:rPr>
        <w:rFonts w:hint="default" w:ascii="Wingdings" w:hAnsi="Wingdings"/>
      </w:rPr>
    </w:lvl>
  </w:abstractNum>
  <w:abstractNum w:abstractNumId="10" w15:restartNumberingAfterBreak="0">
    <w:nsid w:val="2E621DBC"/>
    <w:multiLevelType w:val="hybridMultilevel"/>
    <w:tmpl w:val="F39EADDA"/>
    <w:lvl w:ilvl="0" w:tplc="F980256E">
      <w:start w:val="1"/>
      <w:numFmt w:val="bullet"/>
      <w:lvlText w:val="-"/>
      <w:lvlJc w:val="left"/>
      <w:pPr>
        <w:ind w:left="720" w:hanging="360"/>
      </w:pPr>
      <w:rPr>
        <w:rFonts w:hint="default" w:ascii="Arial" w:hAnsi="Arial" w:eastAsia="Calibri" w:cs="Arial"/>
      </w:rPr>
    </w:lvl>
    <w:lvl w:ilvl="1" w:tplc="10000003" w:tentative="1">
      <w:start w:val="1"/>
      <w:numFmt w:val="bullet"/>
      <w:lvlText w:val="o"/>
      <w:lvlJc w:val="left"/>
      <w:pPr>
        <w:ind w:left="1440" w:hanging="360"/>
      </w:pPr>
      <w:rPr>
        <w:rFonts w:hint="default" w:ascii="Courier New" w:hAnsi="Courier New" w:cs="Courier New"/>
      </w:rPr>
    </w:lvl>
    <w:lvl w:ilvl="2" w:tplc="10000005" w:tentative="1">
      <w:start w:val="1"/>
      <w:numFmt w:val="bullet"/>
      <w:lvlText w:val=""/>
      <w:lvlJc w:val="left"/>
      <w:pPr>
        <w:ind w:left="2160" w:hanging="360"/>
      </w:pPr>
      <w:rPr>
        <w:rFonts w:hint="default" w:ascii="Wingdings" w:hAnsi="Wingdings"/>
      </w:rPr>
    </w:lvl>
    <w:lvl w:ilvl="3" w:tplc="10000001" w:tentative="1">
      <w:start w:val="1"/>
      <w:numFmt w:val="bullet"/>
      <w:lvlText w:val=""/>
      <w:lvlJc w:val="left"/>
      <w:pPr>
        <w:ind w:left="2880" w:hanging="360"/>
      </w:pPr>
      <w:rPr>
        <w:rFonts w:hint="default" w:ascii="Symbol" w:hAnsi="Symbol"/>
      </w:rPr>
    </w:lvl>
    <w:lvl w:ilvl="4" w:tplc="10000003" w:tentative="1">
      <w:start w:val="1"/>
      <w:numFmt w:val="bullet"/>
      <w:lvlText w:val="o"/>
      <w:lvlJc w:val="left"/>
      <w:pPr>
        <w:ind w:left="3600" w:hanging="360"/>
      </w:pPr>
      <w:rPr>
        <w:rFonts w:hint="default" w:ascii="Courier New" w:hAnsi="Courier New" w:cs="Courier New"/>
      </w:rPr>
    </w:lvl>
    <w:lvl w:ilvl="5" w:tplc="10000005" w:tentative="1">
      <w:start w:val="1"/>
      <w:numFmt w:val="bullet"/>
      <w:lvlText w:val=""/>
      <w:lvlJc w:val="left"/>
      <w:pPr>
        <w:ind w:left="4320" w:hanging="360"/>
      </w:pPr>
      <w:rPr>
        <w:rFonts w:hint="default" w:ascii="Wingdings" w:hAnsi="Wingdings"/>
      </w:rPr>
    </w:lvl>
    <w:lvl w:ilvl="6" w:tplc="10000001" w:tentative="1">
      <w:start w:val="1"/>
      <w:numFmt w:val="bullet"/>
      <w:lvlText w:val=""/>
      <w:lvlJc w:val="left"/>
      <w:pPr>
        <w:ind w:left="5040" w:hanging="360"/>
      </w:pPr>
      <w:rPr>
        <w:rFonts w:hint="default" w:ascii="Symbol" w:hAnsi="Symbol"/>
      </w:rPr>
    </w:lvl>
    <w:lvl w:ilvl="7" w:tplc="10000003" w:tentative="1">
      <w:start w:val="1"/>
      <w:numFmt w:val="bullet"/>
      <w:lvlText w:val="o"/>
      <w:lvlJc w:val="left"/>
      <w:pPr>
        <w:ind w:left="5760" w:hanging="360"/>
      </w:pPr>
      <w:rPr>
        <w:rFonts w:hint="default" w:ascii="Courier New" w:hAnsi="Courier New" w:cs="Courier New"/>
      </w:rPr>
    </w:lvl>
    <w:lvl w:ilvl="8" w:tplc="10000005" w:tentative="1">
      <w:start w:val="1"/>
      <w:numFmt w:val="bullet"/>
      <w:lvlText w:val=""/>
      <w:lvlJc w:val="left"/>
      <w:pPr>
        <w:ind w:left="6480" w:hanging="360"/>
      </w:pPr>
      <w:rPr>
        <w:rFonts w:hint="default" w:ascii="Wingdings" w:hAnsi="Wingdings"/>
      </w:rPr>
    </w:lvl>
  </w:abstractNum>
  <w:abstractNum w:abstractNumId="11" w15:restartNumberingAfterBreak="0">
    <w:nsid w:val="32924363"/>
    <w:multiLevelType w:val="hybridMultilevel"/>
    <w:tmpl w:val="4288E950"/>
    <w:lvl w:ilvl="0" w:tplc="F980256E">
      <w:start w:val="1"/>
      <w:numFmt w:val="bullet"/>
      <w:lvlText w:val="-"/>
      <w:lvlJc w:val="left"/>
      <w:pPr>
        <w:ind w:left="720" w:hanging="360"/>
      </w:pPr>
      <w:rPr>
        <w:rFonts w:hint="default" w:ascii="Arial" w:hAnsi="Arial" w:eastAsia="Calibri" w:cs="Arial"/>
      </w:rPr>
    </w:lvl>
    <w:lvl w:ilvl="1" w:tplc="10000003" w:tentative="1">
      <w:start w:val="1"/>
      <w:numFmt w:val="bullet"/>
      <w:lvlText w:val="o"/>
      <w:lvlJc w:val="left"/>
      <w:pPr>
        <w:ind w:left="1440" w:hanging="360"/>
      </w:pPr>
      <w:rPr>
        <w:rFonts w:hint="default" w:ascii="Courier New" w:hAnsi="Courier New" w:cs="Courier New"/>
      </w:rPr>
    </w:lvl>
    <w:lvl w:ilvl="2" w:tplc="10000005" w:tentative="1">
      <w:start w:val="1"/>
      <w:numFmt w:val="bullet"/>
      <w:lvlText w:val=""/>
      <w:lvlJc w:val="left"/>
      <w:pPr>
        <w:ind w:left="2160" w:hanging="360"/>
      </w:pPr>
      <w:rPr>
        <w:rFonts w:hint="default" w:ascii="Wingdings" w:hAnsi="Wingdings"/>
      </w:rPr>
    </w:lvl>
    <w:lvl w:ilvl="3" w:tplc="10000001" w:tentative="1">
      <w:start w:val="1"/>
      <w:numFmt w:val="bullet"/>
      <w:lvlText w:val=""/>
      <w:lvlJc w:val="left"/>
      <w:pPr>
        <w:ind w:left="2880" w:hanging="360"/>
      </w:pPr>
      <w:rPr>
        <w:rFonts w:hint="default" w:ascii="Symbol" w:hAnsi="Symbol"/>
      </w:rPr>
    </w:lvl>
    <w:lvl w:ilvl="4" w:tplc="10000003" w:tentative="1">
      <w:start w:val="1"/>
      <w:numFmt w:val="bullet"/>
      <w:lvlText w:val="o"/>
      <w:lvlJc w:val="left"/>
      <w:pPr>
        <w:ind w:left="3600" w:hanging="360"/>
      </w:pPr>
      <w:rPr>
        <w:rFonts w:hint="default" w:ascii="Courier New" w:hAnsi="Courier New" w:cs="Courier New"/>
      </w:rPr>
    </w:lvl>
    <w:lvl w:ilvl="5" w:tplc="10000005" w:tentative="1">
      <w:start w:val="1"/>
      <w:numFmt w:val="bullet"/>
      <w:lvlText w:val=""/>
      <w:lvlJc w:val="left"/>
      <w:pPr>
        <w:ind w:left="4320" w:hanging="360"/>
      </w:pPr>
      <w:rPr>
        <w:rFonts w:hint="default" w:ascii="Wingdings" w:hAnsi="Wingdings"/>
      </w:rPr>
    </w:lvl>
    <w:lvl w:ilvl="6" w:tplc="10000001" w:tentative="1">
      <w:start w:val="1"/>
      <w:numFmt w:val="bullet"/>
      <w:lvlText w:val=""/>
      <w:lvlJc w:val="left"/>
      <w:pPr>
        <w:ind w:left="5040" w:hanging="360"/>
      </w:pPr>
      <w:rPr>
        <w:rFonts w:hint="default" w:ascii="Symbol" w:hAnsi="Symbol"/>
      </w:rPr>
    </w:lvl>
    <w:lvl w:ilvl="7" w:tplc="10000003" w:tentative="1">
      <w:start w:val="1"/>
      <w:numFmt w:val="bullet"/>
      <w:lvlText w:val="o"/>
      <w:lvlJc w:val="left"/>
      <w:pPr>
        <w:ind w:left="5760" w:hanging="360"/>
      </w:pPr>
      <w:rPr>
        <w:rFonts w:hint="default" w:ascii="Courier New" w:hAnsi="Courier New" w:cs="Courier New"/>
      </w:rPr>
    </w:lvl>
    <w:lvl w:ilvl="8" w:tplc="10000005" w:tentative="1">
      <w:start w:val="1"/>
      <w:numFmt w:val="bullet"/>
      <w:lvlText w:val=""/>
      <w:lvlJc w:val="left"/>
      <w:pPr>
        <w:ind w:left="6480" w:hanging="360"/>
      </w:pPr>
      <w:rPr>
        <w:rFonts w:hint="default" w:ascii="Wingdings" w:hAnsi="Wingdings"/>
      </w:rPr>
    </w:lvl>
  </w:abstractNum>
  <w:abstractNum w:abstractNumId="12" w15:restartNumberingAfterBreak="0">
    <w:nsid w:val="3C390736"/>
    <w:multiLevelType w:val="hybridMultilevel"/>
    <w:tmpl w:val="B3649DF6"/>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13" w15:restartNumberingAfterBreak="0">
    <w:nsid w:val="3F8F148A"/>
    <w:multiLevelType w:val="multilevel"/>
    <w:tmpl w:val="341A44F0"/>
    <w:lvl w:ilvl="0">
      <w:start w:val="1"/>
      <w:numFmt w:val="decimal"/>
      <w:lvlText w:val="%1."/>
      <w:lvlJc w:val="left"/>
      <w:pPr>
        <w:ind w:left="720" w:hanging="720"/>
      </w:pPr>
      <w:rPr>
        <w:b/>
        <w:i w:val="0"/>
        <w:sz w:val="36"/>
        <w:szCs w:val="36"/>
      </w:rPr>
    </w:lvl>
    <w:lvl w:ilvl="1">
      <w:start w:val="1"/>
      <w:numFmt w:val="decimal"/>
      <w:lvlText w:val="%1.%2"/>
      <w:lvlJc w:val="left"/>
      <w:pPr>
        <w:ind w:left="1080" w:hanging="720"/>
      </w:pPr>
      <w:rPr>
        <w:b/>
        <w:i w:val="0"/>
        <w:sz w:val="32"/>
        <w:szCs w:val="32"/>
      </w:rPr>
    </w:lvl>
    <w:lvl w:ilvl="2">
      <w:start w:val="1"/>
      <w:numFmt w:val="decimal"/>
      <w:lvlText w:val="%1.%2.%3"/>
      <w:lvlJc w:val="left"/>
      <w:pPr>
        <w:ind w:left="936" w:hanging="936"/>
      </w:pPr>
      <w:rPr>
        <w:b/>
        <w:i w:val="0"/>
        <w:sz w:val="28"/>
        <w:szCs w:val="28"/>
      </w:rPr>
    </w:lvl>
    <w:lvl w:ilvl="3">
      <w:start w:val="1"/>
      <w:numFmt w:val="decimal"/>
      <w:lvlText w:val="%1.%2.%3.%4"/>
      <w:lvlJc w:val="left"/>
      <w:pPr>
        <w:ind w:left="1458" w:hanging="1007"/>
      </w:pPr>
      <w:rPr>
        <w:b/>
        <w:i w:val="0"/>
        <w:smallCaps w:val="0"/>
        <w:strike w:val="0"/>
        <w:color w:val="000000"/>
        <w:sz w:val="26"/>
        <w:szCs w:val="26"/>
        <w:u w:val="none"/>
        <w:vertAlign w:val="baseline"/>
      </w:rPr>
    </w:lvl>
    <w:lvl w:ilvl="4">
      <w:start w:val="1"/>
      <w:numFmt w:val="decimal"/>
      <w:lvlText w:val="%1.%2.%3.%4.%5"/>
      <w:lvlJc w:val="left"/>
      <w:pPr>
        <w:ind w:left="1224" w:hanging="1224"/>
      </w:pPr>
      <w:rPr>
        <w:b w:val="0"/>
        <w:i/>
        <w:sz w:val="26"/>
        <w:szCs w:val="26"/>
      </w:rPr>
    </w:lvl>
    <w:lvl w:ilvl="5">
      <w:start w:val="1"/>
      <w:numFmt w:val="decimal"/>
      <w:lvlText w:val="%1.%2.%3.%4.%5.%6"/>
      <w:lvlJc w:val="left"/>
      <w:pPr>
        <w:ind w:left="1728" w:hanging="1152"/>
      </w:pPr>
      <w:rPr>
        <w:b w:val="0"/>
        <w:i/>
        <w:sz w:val="26"/>
        <w:szCs w:val="26"/>
      </w:rPr>
    </w:lvl>
    <w:lvl w:ilvl="6">
      <w:start w:val="1"/>
      <w:numFmt w:val="decimal"/>
      <w:lvlText w:val="%1.%2.%3.%4.%5.%6.%7"/>
      <w:lvlJc w:val="left"/>
      <w:pPr>
        <w:ind w:left="1872" w:hanging="1872"/>
      </w:pPr>
      <w:rPr>
        <w:b w:val="0"/>
        <w:i/>
        <w:sz w:val="24"/>
        <w:szCs w:val="24"/>
      </w:r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1EA6B4D"/>
    <w:multiLevelType w:val="hybridMultilevel"/>
    <w:tmpl w:val="7BA60D52"/>
    <w:lvl w:ilvl="0" w:tplc="10000001">
      <w:start w:val="1"/>
      <w:numFmt w:val="bullet"/>
      <w:lvlText w:val=""/>
      <w:lvlJc w:val="left"/>
      <w:pPr>
        <w:ind w:left="720" w:hanging="360"/>
      </w:pPr>
      <w:rPr>
        <w:rFonts w:hint="default" w:ascii="Symbol" w:hAnsi="Symbol"/>
      </w:rPr>
    </w:lvl>
    <w:lvl w:ilvl="1" w:tplc="10000003" w:tentative="1">
      <w:start w:val="1"/>
      <w:numFmt w:val="bullet"/>
      <w:lvlText w:val="o"/>
      <w:lvlJc w:val="left"/>
      <w:pPr>
        <w:ind w:left="1440" w:hanging="360"/>
      </w:pPr>
      <w:rPr>
        <w:rFonts w:hint="default" w:ascii="Courier New" w:hAnsi="Courier New" w:cs="Courier New"/>
      </w:rPr>
    </w:lvl>
    <w:lvl w:ilvl="2" w:tplc="10000005" w:tentative="1">
      <w:start w:val="1"/>
      <w:numFmt w:val="bullet"/>
      <w:lvlText w:val=""/>
      <w:lvlJc w:val="left"/>
      <w:pPr>
        <w:ind w:left="2160" w:hanging="360"/>
      </w:pPr>
      <w:rPr>
        <w:rFonts w:hint="default" w:ascii="Wingdings" w:hAnsi="Wingdings"/>
      </w:rPr>
    </w:lvl>
    <w:lvl w:ilvl="3" w:tplc="10000001" w:tentative="1">
      <w:start w:val="1"/>
      <w:numFmt w:val="bullet"/>
      <w:lvlText w:val=""/>
      <w:lvlJc w:val="left"/>
      <w:pPr>
        <w:ind w:left="2880" w:hanging="360"/>
      </w:pPr>
      <w:rPr>
        <w:rFonts w:hint="default" w:ascii="Symbol" w:hAnsi="Symbol"/>
      </w:rPr>
    </w:lvl>
    <w:lvl w:ilvl="4" w:tplc="10000003" w:tentative="1">
      <w:start w:val="1"/>
      <w:numFmt w:val="bullet"/>
      <w:lvlText w:val="o"/>
      <w:lvlJc w:val="left"/>
      <w:pPr>
        <w:ind w:left="3600" w:hanging="360"/>
      </w:pPr>
      <w:rPr>
        <w:rFonts w:hint="default" w:ascii="Courier New" w:hAnsi="Courier New" w:cs="Courier New"/>
      </w:rPr>
    </w:lvl>
    <w:lvl w:ilvl="5" w:tplc="10000005" w:tentative="1">
      <w:start w:val="1"/>
      <w:numFmt w:val="bullet"/>
      <w:lvlText w:val=""/>
      <w:lvlJc w:val="left"/>
      <w:pPr>
        <w:ind w:left="4320" w:hanging="360"/>
      </w:pPr>
      <w:rPr>
        <w:rFonts w:hint="default" w:ascii="Wingdings" w:hAnsi="Wingdings"/>
      </w:rPr>
    </w:lvl>
    <w:lvl w:ilvl="6" w:tplc="10000001" w:tentative="1">
      <w:start w:val="1"/>
      <w:numFmt w:val="bullet"/>
      <w:lvlText w:val=""/>
      <w:lvlJc w:val="left"/>
      <w:pPr>
        <w:ind w:left="5040" w:hanging="360"/>
      </w:pPr>
      <w:rPr>
        <w:rFonts w:hint="default" w:ascii="Symbol" w:hAnsi="Symbol"/>
      </w:rPr>
    </w:lvl>
    <w:lvl w:ilvl="7" w:tplc="10000003" w:tentative="1">
      <w:start w:val="1"/>
      <w:numFmt w:val="bullet"/>
      <w:lvlText w:val="o"/>
      <w:lvlJc w:val="left"/>
      <w:pPr>
        <w:ind w:left="5760" w:hanging="360"/>
      </w:pPr>
      <w:rPr>
        <w:rFonts w:hint="default" w:ascii="Courier New" w:hAnsi="Courier New" w:cs="Courier New"/>
      </w:rPr>
    </w:lvl>
    <w:lvl w:ilvl="8" w:tplc="10000005" w:tentative="1">
      <w:start w:val="1"/>
      <w:numFmt w:val="bullet"/>
      <w:lvlText w:val=""/>
      <w:lvlJc w:val="left"/>
      <w:pPr>
        <w:ind w:left="6480" w:hanging="360"/>
      </w:pPr>
      <w:rPr>
        <w:rFonts w:hint="default" w:ascii="Wingdings" w:hAnsi="Wingdings"/>
      </w:rPr>
    </w:lvl>
  </w:abstractNum>
  <w:abstractNum w:abstractNumId="15" w15:restartNumberingAfterBreak="0">
    <w:nsid w:val="43DA3357"/>
    <w:multiLevelType w:val="hybridMultilevel"/>
    <w:tmpl w:val="9424C71C"/>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16" w15:restartNumberingAfterBreak="0">
    <w:nsid w:val="4A8B7082"/>
    <w:multiLevelType w:val="multilevel"/>
    <w:tmpl w:val="D61EF6E0"/>
    <w:lvl w:ilvl="0">
      <w:start w:val="1"/>
      <w:numFmt w:val="bullet"/>
      <w:lvlText w:val="●"/>
      <w:lvlJc w:val="left"/>
      <w:pPr>
        <w:ind w:left="720" w:hanging="360"/>
      </w:pPr>
      <w:rPr>
        <w:rFonts w:ascii="Noto Sans Symbols" w:hAnsi="Noto Sans Symbols" w:eastAsia="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AAE462E"/>
    <w:multiLevelType w:val="multilevel"/>
    <w:tmpl w:val="47225532"/>
    <w:lvl w:ilvl="0">
      <w:start w:val="3"/>
      <w:numFmt w:val="decimal"/>
      <w:lvlText w:val="%1."/>
      <w:lvlJc w:val="left"/>
      <w:pPr>
        <w:ind w:left="720" w:hanging="720"/>
      </w:pPr>
      <w:rPr>
        <w:rFonts w:ascii="Calibri" w:hAnsi="Calibri" w:eastAsia="Calibri" w:cs="Calibri"/>
        <w:b/>
        <w:i w:val="0"/>
        <w:sz w:val="36"/>
        <w:szCs w:val="36"/>
      </w:rPr>
    </w:lvl>
    <w:lvl w:ilvl="1">
      <w:start w:val="1"/>
      <w:numFmt w:val="decimal"/>
      <w:lvlText w:val="%1.%2"/>
      <w:lvlJc w:val="left"/>
      <w:pPr>
        <w:ind w:left="1080" w:hanging="720"/>
      </w:pPr>
      <w:rPr>
        <w:rFonts w:ascii="Calibri" w:hAnsi="Calibri" w:eastAsia="Calibri" w:cs="Calibri"/>
        <w:b/>
        <w:i w:val="0"/>
        <w:sz w:val="32"/>
        <w:szCs w:val="32"/>
      </w:rPr>
    </w:lvl>
    <w:lvl w:ilvl="2">
      <w:start w:val="1"/>
      <w:numFmt w:val="decimal"/>
      <w:lvlText w:val="%1.%2.%3"/>
      <w:lvlJc w:val="left"/>
      <w:pPr>
        <w:ind w:left="2106" w:hanging="936"/>
      </w:pPr>
      <w:rPr>
        <w:rFonts w:ascii="Calibri" w:hAnsi="Calibri" w:eastAsia="Calibri" w:cs="Calibri"/>
        <w:b/>
        <w:i w:val="0"/>
        <w:sz w:val="28"/>
        <w:szCs w:val="28"/>
      </w:rPr>
    </w:lvl>
    <w:lvl w:ilvl="3">
      <w:start w:val="1"/>
      <w:numFmt w:val="decimal"/>
      <w:lvlText w:val="%1.%2.%3.%4"/>
      <w:lvlJc w:val="left"/>
      <w:pPr>
        <w:ind w:left="1458" w:hanging="1007"/>
      </w:pPr>
      <w:rPr>
        <w:b/>
        <w:i w:val="0"/>
        <w:smallCaps w:val="0"/>
        <w:strike w:val="0"/>
        <w:color w:val="000000"/>
        <w:sz w:val="26"/>
        <w:szCs w:val="26"/>
        <w:u w:val="none"/>
        <w:vertAlign w:val="baseline"/>
      </w:rPr>
    </w:lvl>
    <w:lvl w:ilvl="4">
      <w:start w:val="1"/>
      <w:numFmt w:val="decimal"/>
      <w:lvlText w:val="%1.%2.%3.%4.%5"/>
      <w:lvlJc w:val="left"/>
      <w:pPr>
        <w:ind w:left="1224" w:hanging="1224"/>
      </w:pPr>
      <w:rPr>
        <w:b w:val="0"/>
        <w:i/>
        <w:sz w:val="26"/>
        <w:szCs w:val="26"/>
      </w:rPr>
    </w:lvl>
    <w:lvl w:ilvl="5">
      <w:start w:val="1"/>
      <w:numFmt w:val="decimal"/>
      <w:lvlText w:val="%1.%2.%3.%4.%5.%6"/>
      <w:lvlJc w:val="left"/>
      <w:pPr>
        <w:ind w:left="1728" w:hanging="1152"/>
      </w:pPr>
      <w:rPr>
        <w:b w:val="0"/>
        <w:i/>
        <w:sz w:val="26"/>
        <w:szCs w:val="26"/>
      </w:rPr>
    </w:lvl>
    <w:lvl w:ilvl="6">
      <w:start w:val="1"/>
      <w:numFmt w:val="decimal"/>
      <w:lvlText w:val="%1.%2.%3.%4.%5.%6.%7"/>
      <w:lvlJc w:val="left"/>
      <w:pPr>
        <w:ind w:left="1872" w:hanging="1872"/>
      </w:pPr>
      <w:rPr>
        <w:b w:val="0"/>
        <w:i/>
        <w:sz w:val="24"/>
        <w:szCs w:val="24"/>
      </w:rPr>
    </w:lvl>
    <w:lvl w:ilvl="7">
      <w:start w:val="1"/>
      <w:numFmt w:val="decimal"/>
      <w:lvlText w:val=""/>
      <w:lvlJc w:val="left"/>
      <w:pPr>
        <w:ind w:left="0" w:firstLine="0"/>
      </w:pPr>
    </w:lvl>
    <w:lvl w:ilvl="8">
      <w:start w:val="1"/>
      <w:numFmt w:val="decimal"/>
      <w:lvlText w:val=""/>
      <w:lvlJc w:val="left"/>
      <w:pPr>
        <w:ind w:left="0" w:firstLine="0"/>
      </w:pPr>
    </w:lvl>
  </w:abstractNum>
  <w:abstractNum w:abstractNumId="18" w15:restartNumberingAfterBreak="0">
    <w:nsid w:val="4DAD2E1E"/>
    <w:multiLevelType w:val="hybridMultilevel"/>
    <w:tmpl w:val="0178CBC4"/>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19" w15:restartNumberingAfterBreak="0">
    <w:nsid w:val="4EF7182B"/>
    <w:multiLevelType w:val="hybridMultilevel"/>
    <w:tmpl w:val="DD42C776"/>
    <w:lvl w:ilvl="0" w:tplc="F980256E">
      <w:start w:val="1"/>
      <w:numFmt w:val="bullet"/>
      <w:lvlText w:val="-"/>
      <w:lvlJc w:val="left"/>
      <w:pPr>
        <w:ind w:left="720" w:hanging="360"/>
      </w:pPr>
      <w:rPr>
        <w:rFonts w:hint="default" w:ascii="Arial" w:hAnsi="Arial" w:eastAsia="Calibri" w:cs="Arial"/>
      </w:rPr>
    </w:lvl>
    <w:lvl w:ilvl="1" w:tplc="10000003" w:tentative="1">
      <w:start w:val="1"/>
      <w:numFmt w:val="bullet"/>
      <w:lvlText w:val="o"/>
      <w:lvlJc w:val="left"/>
      <w:pPr>
        <w:ind w:left="1440" w:hanging="360"/>
      </w:pPr>
      <w:rPr>
        <w:rFonts w:hint="default" w:ascii="Courier New" w:hAnsi="Courier New" w:cs="Courier New"/>
      </w:rPr>
    </w:lvl>
    <w:lvl w:ilvl="2" w:tplc="10000005" w:tentative="1">
      <w:start w:val="1"/>
      <w:numFmt w:val="bullet"/>
      <w:lvlText w:val=""/>
      <w:lvlJc w:val="left"/>
      <w:pPr>
        <w:ind w:left="2160" w:hanging="360"/>
      </w:pPr>
      <w:rPr>
        <w:rFonts w:hint="default" w:ascii="Wingdings" w:hAnsi="Wingdings"/>
      </w:rPr>
    </w:lvl>
    <w:lvl w:ilvl="3" w:tplc="10000001" w:tentative="1">
      <w:start w:val="1"/>
      <w:numFmt w:val="bullet"/>
      <w:lvlText w:val=""/>
      <w:lvlJc w:val="left"/>
      <w:pPr>
        <w:ind w:left="2880" w:hanging="360"/>
      </w:pPr>
      <w:rPr>
        <w:rFonts w:hint="default" w:ascii="Symbol" w:hAnsi="Symbol"/>
      </w:rPr>
    </w:lvl>
    <w:lvl w:ilvl="4" w:tplc="10000003" w:tentative="1">
      <w:start w:val="1"/>
      <w:numFmt w:val="bullet"/>
      <w:lvlText w:val="o"/>
      <w:lvlJc w:val="left"/>
      <w:pPr>
        <w:ind w:left="3600" w:hanging="360"/>
      </w:pPr>
      <w:rPr>
        <w:rFonts w:hint="default" w:ascii="Courier New" w:hAnsi="Courier New" w:cs="Courier New"/>
      </w:rPr>
    </w:lvl>
    <w:lvl w:ilvl="5" w:tplc="10000005" w:tentative="1">
      <w:start w:val="1"/>
      <w:numFmt w:val="bullet"/>
      <w:lvlText w:val=""/>
      <w:lvlJc w:val="left"/>
      <w:pPr>
        <w:ind w:left="4320" w:hanging="360"/>
      </w:pPr>
      <w:rPr>
        <w:rFonts w:hint="default" w:ascii="Wingdings" w:hAnsi="Wingdings"/>
      </w:rPr>
    </w:lvl>
    <w:lvl w:ilvl="6" w:tplc="10000001" w:tentative="1">
      <w:start w:val="1"/>
      <w:numFmt w:val="bullet"/>
      <w:lvlText w:val=""/>
      <w:lvlJc w:val="left"/>
      <w:pPr>
        <w:ind w:left="5040" w:hanging="360"/>
      </w:pPr>
      <w:rPr>
        <w:rFonts w:hint="default" w:ascii="Symbol" w:hAnsi="Symbol"/>
      </w:rPr>
    </w:lvl>
    <w:lvl w:ilvl="7" w:tplc="10000003" w:tentative="1">
      <w:start w:val="1"/>
      <w:numFmt w:val="bullet"/>
      <w:lvlText w:val="o"/>
      <w:lvlJc w:val="left"/>
      <w:pPr>
        <w:ind w:left="5760" w:hanging="360"/>
      </w:pPr>
      <w:rPr>
        <w:rFonts w:hint="default" w:ascii="Courier New" w:hAnsi="Courier New" w:cs="Courier New"/>
      </w:rPr>
    </w:lvl>
    <w:lvl w:ilvl="8" w:tplc="10000005" w:tentative="1">
      <w:start w:val="1"/>
      <w:numFmt w:val="bullet"/>
      <w:lvlText w:val=""/>
      <w:lvlJc w:val="left"/>
      <w:pPr>
        <w:ind w:left="6480" w:hanging="360"/>
      </w:pPr>
      <w:rPr>
        <w:rFonts w:hint="default" w:ascii="Wingdings" w:hAnsi="Wingdings"/>
      </w:rPr>
    </w:lvl>
  </w:abstractNum>
  <w:abstractNum w:abstractNumId="20" w15:restartNumberingAfterBreak="0">
    <w:nsid w:val="523455CC"/>
    <w:multiLevelType w:val="hybridMultilevel"/>
    <w:tmpl w:val="9A600078"/>
    <w:lvl w:ilvl="0" w:tplc="F980256E">
      <w:start w:val="1"/>
      <w:numFmt w:val="bullet"/>
      <w:lvlText w:val="-"/>
      <w:lvlJc w:val="left"/>
      <w:pPr>
        <w:ind w:left="720" w:hanging="360"/>
      </w:pPr>
      <w:rPr>
        <w:rFonts w:hint="default" w:ascii="Arial" w:hAnsi="Arial" w:eastAsia="Calibri" w:cs="Arial"/>
      </w:rPr>
    </w:lvl>
    <w:lvl w:ilvl="1" w:tplc="10000003" w:tentative="1">
      <w:start w:val="1"/>
      <w:numFmt w:val="bullet"/>
      <w:lvlText w:val="o"/>
      <w:lvlJc w:val="left"/>
      <w:pPr>
        <w:ind w:left="1440" w:hanging="360"/>
      </w:pPr>
      <w:rPr>
        <w:rFonts w:hint="default" w:ascii="Courier New" w:hAnsi="Courier New" w:cs="Courier New"/>
      </w:rPr>
    </w:lvl>
    <w:lvl w:ilvl="2" w:tplc="10000005" w:tentative="1">
      <w:start w:val="1"/>
      <w:numFmt w:val="bullet"/>
      <w:lvlText w:val=""/>
      <w:lvlJc w:val="left"/>
      <w:pPr>
        <w:ind w:left="2160" w:hanging="360"/>
      </w:pPr>
      <w:rPr>
        <w:rFonts w:hint="default" w:ascii="Wingdings" w:hAnsi="Wingdings"/>
      </w:rPr>
    </w:lvl>
    <w:lvl w:ilvl="3" w:tplc="10000001" w:tentative="1">
      <w:start w:val="1"/>
      <w:numFmt w:val="bullet"/>
      <w:lvlText w:val=""/>
      <w:lvlJc w:val="left"/>
      <w:pPr>
        <w:ind w:left="2880" w:hanging="360"/>
      </w:pPr>
      <w:rPr>
        <w:rFonts w:hint="default" w:ascii="Symbol" w:hAnsi="Symbol"/>
      </w:rPr>
    </w:lvl>
    <w:lvl w:ilvl="4" w:tplc="10000003" w:tentative="1">
      <w:start w:val="1"/>
      <w:numFmt w:val="bullet"/>
      <w:lvlText w:val="o"/>
      <w:lvlJc w:val="left"/>
      <w:pPr>
        <w:ind w:left="3600" w:hanging="360"/>
      </w:pPr>
      <w:rPr>
        <w:rFonts w:hint="default" w:ascii="Courier New" w:hAnsi="Courier New" w:cs="Courier New"/>
      </w:rPr>
    </w:lvl>
    <w:lvl w:ilvl="5" w:tplc="10000005" w:tentative="1">
      <w:start w:val="1"/>
      <w:numFmt w:val="bullet"/>
      <w:lvlText w:val=""/>
      <w:lvlJc w:val="left"/>
      <w:pPr>
        <w:ind w:left="4320" w:hanging="360"/>
      </w:pPr>
      <w:rPr>
        <w:rFonts w:hint="default" w:ascii="Wingdings" w:hAnsi="Wingdings"/>
      </w:rPr>
    </w:lvl>
    <w:lvl w:ilvl="6" w:tplc="10000001" w:tentative="1">
      <w:start w:val="1"/>
      <w:numFmt w:val="bullet"/>
      <w:lvlText w:val=""/>
      <w:lvlJc w:val="left"/>
      <w:pPr>
        <w:ind w:left="5040" w:hanging="360"/>
      </w:pPr>
      <w:rPr>
        <w:rFonts w:hint="default" w:ascii="Symbol" w:hAnsi="Symbol"/>
      </w:rPr>
    </w:lvl>
    <w:lvl w:ilvl="7" w:tplc="10000003" w:tentative="1">
      <w:start w:val="1"/>
      <w:numFmt w:val="bullet"/>
      <w:lvlText w:val="o"/>
      <w:lvlJc w:val="left"/>
      <w:pPr>
        <w:ind w:left="5760" w:hanging="360"/>
      </w:pPr>
      <w:rPr>
        <w:rFonts w:hint="default" w:ascii="Courier New" w:hAnsi="Courier New" w:cs="Courier New"/>
      </w:rPr>
    </w:lvl>
    <w:lvl w:ilvl="8" w:tplc="10000005" w:tentative="1">
      <w:start w:val="1"/>
      <w:numFmt w:val="bullet"/>
      <w:lvlText w:val=""/>
      <w:lvlJc w:val="left"/>
      <w:pPr>
        <w:ind w:left="6480" w:hanging="360"/>
      </w:pPr>
      <w:rPr>
        <w:rFonts w:hint="default" w:ascii="Wingdings" w:hAnsi="Wingdings"/>
      </w:rPr>
    </w:lvl>
  </w:abstractNum>
  <w:abstractNum w:abstractNumId="21" w15:restartNumberingAfterBreak="0">
    <w:nsid w:val="5572485B"/>
    <w:multiLevelType w:val="hybridMultilevel"/>
    <w:tmpl w:val="3FD07A76"/>
    <w:lvl w:ilvl="0" w:tplc="F980256E">
      <w:start w:val="1"/>
      <w:numFmt w:val="bullet"/>
      <w:lvlText w:val="-"/>
      <w:lvlJc w:val="left"/>
      <w:pPr>
        <w:ind w:left="720" w:hanging="360"/>
      </w:pPr>
      <w:rPr>
        <w:rFonts w:hint="default" w:ascii="Arial" w:hAnsi="Arial" w:eastAsia="Calibri" w:cs="Arial"/>
      </w:rPr>
    </w:lvl>
    <w:lvl w:ilvl="1" w:tplc="10000003" w:tentative="1">
      <w:start w:val="1"/>
      <w:numFmt w:val="bullet"/>
      <w:lvlText w:val="o"/>
      <w:lvlJc w:val="left"/>
      <w:pPr>
        <w:ind w:left="1440" w:hanging="360"/>
      </w:pPr>
      <w:rPr>
        <w:rFonts w:hint="default" w:ascii="Courier New" w:hAnsi="Courier New" w:cs="Courier New"/>
      </w:rPr>
    </w:lvl>
    <w:lvl w:ilvl="2" w:tplc="10000005" w:tentative="1">
      <w:start w:val="1"/>
      <w:numFmt w:val="bullet"/>
      <w:lvlText w:val=""/>
      <w:lvlJc w:val="left"/>
      <w:pPr>
        <w:ind w:left="2160" w:hanging="360"/>
      </w:pPr>
      <w:rPr>
        <w:rFonts w:hint="default" w:ascii="Wingdings" w:hAnsi="Wingdings"/>
      </w:rPr>
    </w:lvl>
    <w:lvl w:ilvl="3" w:tplc="10000001" w:tentative="1">
      <w:start w:val="1"/>
      <w:numFmt w:val="bullet"/>
      <w:lvlText w:val=""/>
      <w:lvlJc w:val="left"/>
      <w:pPr>
        <w:ind w:left="2880" w:hanging="360"/>
      </w:pPr>
      <w:rPr>
        <w:rFonts w:hint="default" w:ascii="Symbol" w:hAnsi="Symbol"/>
      </w:rPr>
    </w:lvl>
    <w:lvl w:ilvl="4" w:tplc="10000003" w:tentative="1">
      <w:start w:val="1"/>
      <w:numFmt w:val="bullet"/>
      <w:lvlText w:val="o"/>
      <w:lvlJc w:val="left"/>
      <w:pPr>
        <w:ind w:left="3600" w:hanging="360"/>
      </w:pPr>
      <w:rPr>
        <w:rFonts w:hint="default" w:ascii="Courier New" w:hAnsi="Courier New" w:cs="Courier New"/>
      </w:rPr>
    </w:lvl>
    <w:lvl w:ilvl="5" w:tplc="10000005" w:tentative="1">
      <w:start w:val="1"/>
      <w:numFmt w:val="bullet"/>
      <w:lvlText w:val=""/>
      <w:lvlJc w:val="left"/>
      <w:pPr>
        <w:ind w:left="4320" w:hanging="360"/>
      </w:pPr>
      <w:rPr>
        <w:rFonts w:hint="default" w:ascii="Wingdings" w:hAnsi="Wingdings"/>
      </w:rPr>
    </w:lvl>
    <w:lvl w:ilvl="6" w:tplc="10000001" w:tentative="1">
      <w:start w:val="1"/>
      <w:numFmt w:val="bullet"/>
      <w:lvlText w:val=""/>
      <w:lvlJc w:val="left"/>
      <w:pPr>
        <w:ind w:left="5040" w:hanging="360"/>
      </w:pPr>
      <w:rPr>
        <w:rFonts w:hint="default" w:ascii="Symbol" w:hAnsi="Symbol"/>
      </w:rPr>
    </w:lvl>
    <w:lvl w:ilvl="7" w:tplc="10000003" w:tentative="1">
      <w:start w:val="1"/>
      <w:numFmt w:val="bullet"/>
      <w:lvlText w:val="o"/>
      <w:lvlJc w:val="left"/>
      <w:pPr>
        <w:ind w:left="5760" w:hanging="360"/>
      </w:pPr>
      <w:rPr>
        <w:rFonts w:hint="default" w:ascii="Courier New" w:hAnsi="Courier New" w:cs="Courier New"/>
      </w:rPr>
    </w:lvl>
    <w:lvl w:ilvl="8" w:tplc="10000005" w:tentative="1">
      <w:start w:val="1"/>
      <w:numFmt w:val="bullet"/>
      <w:lvlText w:val=""/>
      <w:lvlJc w:val="left"/>
      <w:pPr>
        <w:ind w:left="6480" w:hanging="360"/>
      </w:pPr>
      <w:rPr>
        <w:rFonts w:hint="default" w:ascii="Wingdings" w:hAnsi="Wingdings"/>
      </w:rPr>
    </w:lvl>
  </w:abstractNum>
  <w:abstractNum w:abstractNumId="22" w15:restartNumberingAfterBreak="0">
    <w:nsid w:val="598A4056"/>
    <w:multiLevelType w:val="hybridMultilevel"/>
    <w:tmpl w:val="AC5CEEAA"/>
    <w:lvl w:ilvl="0" w:tplc="F980256E">
      <w:start w:val="1"/>
      <w:numFmt w:val="bullet"/>
      <w:lvlText w:val="-"/>
      <w:lvlJc w:val="left"/>
      <w:pPr>
        <w:ind w:left="720" w:hanging="360"/>
      </w:pPr>
      <w:rPr>
        <w:rFonts w:hint="default" w:ascii="Arial" w:hAnsi="Arial" w:eastAsia="Calibri" w:cs="Arial"/>
      </w:rPr>
    </w:lvl>
    <w:lvl w:ilvl="1" w:tplc="10000003" w:tentative="1">
      <w:start w:val="1"/>
      <w:numFmt w:val="bullet"/>
      <w:lvlText w:val="o"/>
      <w:lvlJc w:val="left"/>
      <w:pPr>
        <w:ind w:left="1440" w:hanging="360"/>
      </w:pPr>
      <w:rPr>
        <w:rFonts w:hint="default" w:ascii="Courier New" w:hAnsi="Courier New" w:cs="Courier New"/>
      </w:rPr>
    </w:lvl>
    <w:lvl w:ilvl="2" w:tplc="10000005" w:tentative="1">
      <w:start w:val="1"/>
      <w:numFmt w:val="bullet"/>
      <w:lvlText w:val=""/>
      <w:lvlJc w:val="left"/>
      <w:pPr>
        <w:ind w:left="2160" w:hanging="360"/>
      </w:pPr>
      <w:rPr>
        <w:rFonts w:hint="default" w:ascii="Wingdings" w:hAnsi="Wingdings"/>
      </w:rPr>
    </w:lvl>
    <w:lvl w:ilvl="3" w:tplc="10000001" w:tentative="1">
      <w:start w:val="1"/>
      <w:numFmt w:val="bullet"/>
      <w:lvlText w:val=""/>
      <w:lvlJc w:val="left"/>
      <w:pPr>
        <w:ind w:left="2880" w:hanging="360"/>
      </w:pPr>
      <w:rPr>
        <w:rFonts w:hint="default" w:ascii="Symbol" w:hAnsi="Symbol"/>
      </w:rPr>
    </w:lvl>
    <w:lvl w:ilvl="4" w:tplc="10000003" w:tentative="1">
      <w:start w:val="1"/>
      <w:numFmt w:val="bullet"/>
      <w:lvlText w:val="o"/>
      <w:lvlJc w:val="left"/>
      <w:pPr>
        <w:ind w:left="3600" w:hanging="360"/>
      </w:pPr>
      <w:rPr>
        <w:rFonts w:hint="default" w:ascii="Courier New" w:hAnsi="Courier New" w:cs="Courier New"/>
      </w:rPr>
    </w:lvl>
    <w:lvl w:ilvl="5" w:tplc="10000005" w:tentative="1">
      <w:start w:val="1"/>
      <w:numFmt w:val="bullet"/>
      <w:lvlText w:val=""/>
      <w:lvlJc w:val="left"/>
      <w:pPr>
        <w:ind w:left="4320" w:hanging="360"/>
      </w:pPr>
      <w:rPr>
        <w:rFonts w:hint="default" w:ascii="Wingdings" w:hAnsi="Wingdings"/>
      </w:rPr>
    </w:lvl>
    <w:lvl w:ilvl="6" w:tplc="10000001" w:tentative="1">
      <w:start w:val="1"/>
      <w:numFmt w:val="bullet"/>
      <w:lvlText w:val=""/>
      <w:lvlJc w:val="left"/>
      <w:pPr>
        <w:ind w:left="5040" w:hanging="360"/>
      </w:pPr>
      <w:rPr>
        <w:rFonts w:hint="default" w:ascii="Symbol" w:hAnsi="Symbol"/>
      </w:rPr>
    </w:lvl>
    <w:lvl w:ilvl="7" w:tplc="10000003" w:tentative="1">
      <w:start w:val="1"/>
      <w:numFmt w:val="bullet"/>
      <w:lvlText w:val="o"/>
      <w:lvlJc w:val="left"/>
      <w:pPr>
        <w:ind w:left="5760" w:hanging="360"/>
      </w:pPr>
      <w:rPr>
        <w:rFonts w:hint="default" w:ascii="Courier New" w:hAnsi="Courier New" w:cs="Courier New"/>
      </w:rPr>
    </w:lvl>
    <w:lvl w:ilvl="8" w:tplc="10000005" w:tentative="1">
      <w:start w:val="1"/>
      <w:numFmt w:val="bullet"/>
      <w:lvlText w:val=""/>
      <w:lvlJc w:val="left"/>
      <w:pPr>
        <w:ind w:left="6480" w:hanging="360"/>
      </w:pPr>
      <w:rPr>
        <w:rFonts w:hint="default" w:ascii="Wingdings" w:hAnsi="Wingdings"/>
      </w:rPr>
    </w:lvl>
  </w:abstractNum>
  <w:abstractNum w:abstractNumId="23" w15:restartNumberingAfterBreak="0">
    <w:nsid w:val="5A73429D"/>
    <w:multiLevelType w:val="hybridMultilevel"/>
    <w:tmpl w:val="793E9C00"/>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24" w15:restartNumberingAfterBreak="0">
    <w:nsid w:val="62076E88"/>
    <w:multiLevelType w:val="hybridMultilevel"/>
    <w:tmpl w:val="4E42BE2A"/>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25" w15:restartNumberingAfterBreak="0">
    <w:nsid w:val="641D713D"/>
    <w:multiLevelType w:val="multilevel"/>
    <w:tmpl w:val="FE64EDDE"/>
    <w:lvl w:ilvl="0">
      <w:start w:val="4"/>
      <w:numFmt w:val="decimal"/>
      <w:lvlText w:val="%1."/>
      <w:lvlJc w:val="left"/>
      <w:pPr>
        <w:ind w:left="720" w:hanging="720"/>
      </w:pPr>
      <w:rPr>
        <w:rFonts w:ascii="Calibri" w:hAnsi="Calibri" w:eastAsia="Calibri" w:cs="Calibri"/>
        <w:b/>
        <w:i w:val="0"/>
        <w:sz w:val="36"/>
        <w:szCs w:val="36"/>
      </w:rPr>
    </w:lvl>
    <w:lvl w:ilvl="1">
      <w:start w:val="1"/>
      <w:numFmt w:val="decimal"/>
      <w:lvlText w:val="%1.%2"/>
      <w:lvlJc w:val="left"/>
      <w:pPr>
        <w:ind w:left="1080" w:hanging="720"/>
      </w:pPr>
      <w:rPr>
        <w:rFonts w:ascii="Calibri" w:hAnsi="Calibri" w:eastAsia="Calibri" w:cs="Calibri"/>
        <w:b/>
        <w:i w:val="0"/>
        <w:sz w:val="32"/>
        <w:szCs w:val="32"/>
      </w:rPr>
    </w:lvl>
    <w:lvl w:ilvl="2">
      <w:start w:val="1"/>
      <w:numFmt w:val="decimal"/>
      <w:lvlText w:val="%1.%2.%3"/>
      <w:lvlJc w:val="left"/>
      <w:pPr>
        <w:ind w:left="2106" w:hanging="936"/>
      </w:pPr>
      <w:rPr>
        <w:rFonts w:ascii="Calibri" w:hAnsi="Calibri" w:eastAsia="Calibri" w:cs="Calibri"/>
        <w:b/>
        <w:i w:val="0"/>
        <w:sz w:val="28"/>
        <w:szCs w:val="28"/>
      </w:rPr>
    </w:lvl>
    <w:lvl w:ilvl="3">
      <w:start w:val="1"/>
      <w:numFmt w:val="decimal"/>
      <w:lvlText w:val="%1.%2.%3.%4"/>
      <w:lvlJc w:val="left"/>
      <w:pPr>
        <w:ind w:left="1458" w:hanging="1007"/>
      </w:pPr>
      <w:rPr>
        <w:b/>
        <w:i w:val="0"/>
        <w:smallCaps w:val="0"/>
        <w:strike w:val="0"/>
        <w:color w:val="000000"/>
        <w:sz w:val="26"/>
        <w:szCs w:val="26"/>
        <w:u w:val="none"/>
        <w:vertAlign w:val="baseline"/>
      </w:rPr>
    </w:lvl>
    <w:lvl w:ilvl="4">
      <w:start w:val="1"/>
      <w:numFmt w:val="decimal"/>
      <w:lvlText w:val="%1.%2.%3.%4.%5"/>
      <w:lvlJc w:val="left"/>
      <w:pPr>
        <w:ind w:left="1224" w:hanging="1224"/>
      </w:pPr>
      <w:rPr>
        <w:b w:val="0"/>
        <w:i/>
        <w:sz w:val="26"/>
        <w:szCs w:val="26"/>
      </w:rPr>
    </w:lvl>
    <w:lvl w:ilvl="5">
      <w:start w:val="1"/>
      <w:numFmt w:val="decimal"/>
      <w:lvlText w:val="%1.%2.%3.%4.%5.%6"/>
      <w:lvlJc w:val="left"/>
      <w:pPr>
        <w:ind w:left="1728" w:hanging="1152"/>
      </w:pPr>
      <w:rPr>
        <w:b w:val="0"/>
        <w:i/>
        <w:sz w:val="26"/>
        <w:szCs w:val="26"/>
      </w:rPr>
    </w:lvl>
    <w:lvl w:ilvl="6">
      <w:start w:val="1"/>
      <w:numFmt w:val="decimal"/>
      <w:lvlText w:val="%1.%2.%3.%4.%5.%6.%7"/>
      <w:lvlJc w:val="left"/>
      <w:pPr>
        <w:ind w:left="1872" w:hanging="1872"/>
      </w:pPr>
      <w:rPr>
        <w:b w:val="0"/>
        <w:i/>
        <w:sz w:val="24"/>
        <w:szCs w:val="24"/>
      </w:rPr>
    </w:lvl>
    <w:lvl w:ilvl="7">
      <w:start w:val="1"/>
      <w:numFmt w:val="decimal"/>
      <w:lvlText w:val=""/>
      <w:lvlJc w:val="left"/>
      <w:pPr>
        <w:ind w:left="0" w:firstLine="0"/>
      </w:pPr>
    </w:lvl>
    <w:lvl w:ilvl="8">
      <w:start w:val="1"/>
      <w:numFmt w:val="decimal"/>
      <w:lvlText w:val=""/>
      <w:lvlJc w:val="left"/>
      <w:pPr>
        <w:ind w:left="0" w:firstLine="0"/>
      </w:pPr>
    </w:lvl>
  </w:abstractNum>
  <w:abstractNum w:abstractNumId="26" w15:restartNumberingAfterBreak="0">
    <w:nsid w:val="721A2369"/>
    <w:multiLevelType w:val="hybridMultilevel"/>
    <w:tmpl w:val="3C167FD4"/>
    <w:lvl w:ilvl="0" w:tplc="F980256E">
      <w:start w:val="1"/>
      <w:numFmt w:val="bullet"/>
      <w:lvlText w:val="-"/>
      <w:lvlJc w:val="left"/>
      <w:pPr>
        <w:ind w:left="770" w:hanging="360"/>
      </w:pPr>
      <w:rPr>
        <w:rFonts w:hint="default" w:ascii="Arial" w:hAnsi="Arial" w:eastAsia="Calibri" w:cs="Arial"/>
      </w:rPr>
    </w:lvl>
    <w:lvl w:ilvl="1" w:tplc="10000003" w:tentative="1">
      <w:start w:val="1"/>
      <w:numFmt w:val="bullet"/>
      <w:lvlText w:val="o"/>
      <w:lvlJc w:val="left"/>
      <w:pPr>
        <w:ind w:left="1490" w:hanging="360"/>
      </w:pPr>
      <w:rPr>
        <w:rFonts w:hint="default" w:ascii="Courier New" w:hAnsi="Courier New" w:cs="Courier New"/>
      </w:rPr>
    </w:lvl>
    <w:lvl w:ilvl="2" w:tplc="10000005" w:tentative="1">
      <w:start w:val="1"/>
      <w:numFmt w:val="bullet"/>
      <w:lvlText w:val=""/>
      <w:lvlJc w:val="left"/>
      <w:pPr>
        <w:ind w:left="2210" w:hanging="360"/>
      </w:pPr>
      <w:rPr>
        <w:rFonts w:hint="default" w:ascii="Wingdings" w:hAnsi="Wingdings"/>
      </w:rPr>
    </w:lvl>
    <w:lvl w:ilvl="3" w:tplc="10000001" w:tentative="1">
      <w:start w:val="1"/>
      <w:numFmt w:val="bullet"/>
      <w:lvlText w:val=""/>
      <w:lvlJc w:val="left"/>
      <w:pPr>
        <w:ind w:left="2930" w:hanging="360"/>
      </w:pPr>
      <w:rPr>
        <w:rFonts w:hint="default" w:ascii="Symbol" w:hAnsi="Symbol"/>
      </w:rPr>
    </w:lvl>
    <w:lvl w:ilvl="4" w:tplc="10000003" w:tentative="1">
      <w:start w:val="1"/>
      <w:numFmt w:val="bullet"/>
      <w:lvlText w:val="o"/>
      <w:lvlJc w:val="left"/>
      <w:pPr>
        <w:ind w:left="3650" w:hanging="360"/>
      </w:pPr>
      <w:rPr>
        <w:rFonts w:hint="default" w:ascii="Courier New" w:hAnsi="Courier New" w:cs="Courier New"/>
      </w:rPr>
    </w:lvl>
    <w:lvl w:ilvl="5" w:tplc="10000005" w:tentative="1">
      <w:start w:val="1"/>
      <w:numFmt w:val="bullet"/>
      <w:lvlText w:val=""/>
      <w:lvlJc w:val="left"/>
      <w:pPr>
        <w:ind w:left="4370" w:hanging="360"/>
      </w:pPr>
      <w:rPr>
        <w:rFonts w:hint="default" w:ascii="Wingdings" w:hAnsi="Wingdings"/>
      </w:rPr>
    </w:lvl>
    <w:lvl w:ilvl="6" w:tplc="10000001" w:tentative="1">
      <w:start w:val="1"/>
      <w:numFmt w:val="bullet"/>
      <w:lvlText w:val=""/>
      <w:lvlJc w:val="left"/>
      <w:pPr>
        <w:ind w:left="5090" w:hanging="360"/>
      </w:pPr>
      <w:rPr>
        <w:rFonts w:hint="default" w:ascii="Symbol" w:hAnsi="Symbol"/>
      </w:rPr>
    </w:lvl>
    <w:lvl w:ilvl="7" w:tplc="10000003" w:tentative="1">
      <w:start w:val="1"/>
      <w:numFmt w:val="bullet"/>
      <w:lvlText w:val="o"/>
      <w:lvlJc w:val="left"/>
      <w:pPr>
        <w:ind w:left="5810" w:hanging="360"/>
      </w:pPr>
      <w:rPr>
        <w:rFonts w:hint="default" w:ascii="Courier New" w:hAnsi="Courier New" w:cs="Courier New"/>
      </w:rPr>
    </w:lvl>
    <w:lvl w:ilvl="8" w:tplc="10000005" w:tentative="1">
      <w:start w:val="1"/>
      <w:numFmt w:val="bullet"/>
      <w:lvlText w:val=""/>
      <w:lvlJc w:val="left"/>
      <w:pPr>
        <w:ind w:left="6530" w:hanging="360"/>
      </w:pPr>
      <w:rPr>
        <w:rFonts w:hint="default" w:ascii="Wingdings" w:hAnsi="Wingdings"/>
      </w:rPr>
    </w:lvl>
  </w:abstractNum>
  <w:abstractNum w:abstractNumId="27" w15:restartNumberingAfterBreak="0">
    <w:nsid w:val="744415F3"/>
    <w:multiLevelType w:val="hybridMultilevel"/>
    <w:tmpl w:val="653AE70A"/>
    <w:lvl w:ilvl="0" w:tplc="F980256E">
      <w:start w:val="1"/>
      <w:numFmt w:val="bullet"/>
      <w:lvlText w:val="-"/>
      <w:lvlJc w:val="left"/>
      <w:pPr>
        <w:ind w:left="720" w:hanging="360"/>
      </w:pPr>
      <w:rPr>
        <w:rFonts w:hint="default" w:ascii="Arial" w:hAnsi="Arial" w:eastAsia="Calibri" w:cs="Arial"/>
      </w:rPr>
    </w:lvl>
    <w:lvl w:ilvl="1" w:tplc="10000003" w:tentative="1">
      <w:start w:val="1"/>
      <w:numFmt w:val="bullet"/>
      <w:lvlText w:val="o"/>
      <w:lvlJc w:val="left"/>
      <w:pPr>
        <w:ind w:left="1440" w:hanging="360"/>
      </w:pPr>
      <w:rPr>
        <w:rFonts w:hint="default" w:ascii="Courier New" w:hAnsi="Courier New" w:cs="Courier New"/>
      </w:rPr>
    </w:lvl>
    <w:lvl w:ilvl="2" w:tplc="10000005" w:tentative="1">
      <w:start w:val="1"/>
      <w:numFmt w:val="bullet"/>
      <w:lvlText w:val=""/>
      <w:lvlJc w:val="left"/>
      <w:pPr>
        <w:ind w:left="2160" w:hanging="360"/>
      </w:pPr>
      <w:rPr>
        <w:rFonts w:hint="default" w:ascii="Wingdings" w:hAnsi="Wingdings"/>
      </w:rPr>
    </w:lvl>
    <w:lvl w:ilvl="3" w:tplc="10000001" w:tentative="1">
      <w:start w:val="1"/>
      <w:numFmt w:val="bullet"/>
      <w:lvlText w:val=""/>
      <w:lvlJc w:val="left"/>
      <w:pPr>
        <w:ind w:left="2880" w:hanging="360"/>
      </w:pPr>
      <w:rPr>
        <w:rFonts w:hint="default" w:ascii="Symbol" w:hAnsi="Symbol"/>
      </w:rPr>
    </w:lvl>
    <w:lvl w:ilvl="4" w:tplc="10000003" w:tentative="1">
      <w:start w:val="1"/>
      <w:numFmt w:val="bullet"/>
      <w:lvlText w:val="o"/>
      <w:lvlJc w:val="left"/>
      <w:pPr>
        <w:ind w:left="3600" w:hanging="360"/>
      </w:pPr>
      <w:rPr>
        <w:rFonts w:hint="default" w:ascii="Courier New" w:hAnsi="Courier New" w:cs="Courier New"/>
      </w:rPr>
    </w:lvl>
    <w:lvl w:ilvl="5" w:tplc="10000005" w:tentative="1">
      <w:start w:val="1"/>
      <w:numFmt w:val="bullet"/>
      <w:lvlText w:val=""/>
      <w:lvlJc w:val="left"/>
      <w:pPr>
        <w:ind w:left="4320" w:hanging="360"/>
      </w:pPr>
      <w:rPr>
        <w:rFonts w:hint="default" w:ascii="Wingdings" w:hAnsi="Wingdings"/>
      </w:rPr>
    </w:lvl>
    <w:lvl w:ilvl="6" w:tplc="10000001" w:tentative="1">
      <w:start w:val="1"/>
      <w:numFmt w:val="bullet"/>
      <w:lvlText w:val=""/>
      <w:lvlJc w:val="left"/>
      <w:pPr>
        <w:ind w:left="5040" w:hanging="360"/>
      </w:pPr>
      <w:rPr>
        <w:rFonts w:hint="default" w:ascii="Symbol" w:hAnsi="Symbol"/>
      </w:rPr>
    </w:lvl>
    <w:lvl w:ilvl="7" w:tplc="10000003" w:tentative="1">
      <w:start w:val="1"/>
      <w:numFmt w:val="bullet"/>
      <w:lvlText w:val="o"/>
      <w:lvlJc w:val="left"/>
      <w:pPr>
        <w:ind w:left="5760" w:hanging="360"/>
      </w:pPr>
      <w:rPr>
        <w:rFonts w:hint="default" w:ascii="Courier New" w:hAnsi="Courier New" w:cs="Courier New"/>
      </w:rPr>
    </w:lvl>
    <w:lvl w:ilvl="8" w:tplc="10000005" w:tentative="1">
      <w:start w:val="1"/>
      <w:numFmt w:val="bullet"/>
      <w:lvlText w:val=""/>
      <w:lvlJc w:val="left"/>
      <w:pPr>
        <w:ind w:left="6480" w:hanging="360"/>
      </w:pPr>
      <w:rPr>
        <w:rFonts w:hint="default" w:ascii="Wingdings" w:hAnsi="Wingdings"/>
      </w:rPr>
    </w:lvl>
  </w:abstractNum>
  <w:abstractNum w:abstractNumId="28" w15:restartNumberingAfterBreak="0">
    <w:nsid w:val="75226615"/>
    <w:multiLevelType w:val="hybridMultilevel"/>
    <w:tmpl w:val="1A28E7A0"/>
    <w:lvl w:ilvl="0" w:tplc="F980256E">
      <w:start w:val="1"/>
      <w:numFmt w:val="bullet"/>
      <w:lvlText w:val="-"/>
      <w:lvlJc w:val="left"/>
      <w:pPr>
        <w:ind w:left="720" w:hanging="360"/>
      </w:pPr>
      <w:rPr>
        <w:rFonts w:hint="default" w:ascii="Arial" w:hAnsi="Arial" w:eastAsia="Calibri" w:cs="Arial"/>
      </w:rPr>
    </w:lvl>
    <w:lvl w:ilvl="1" w:tplc="10000003" w:tentative="1">
      <w:start w:val="1"/>
      <w:numFmt w:val="bullet"/>
      <w:lvlText w:val="o"/>
      <w:lvlJc w:val="left"/>
      <w:pPr>
        <w:ind w:left="1440" w:hanging="360"/>
      </w:pPr>
      <w:rPr>
        <w:rFonts w:hint="default" w:ascii="Courier New" w:hAnsi="Courier New" w:cs="Courier New"/>
      </w:rPr>
    </w:lvl>
    <w:lvl w:ilvl="2" w:tplc="10000005" w:tentative="1">
      <w:start w:val="1"/>
      <w:numFmt w:val="bullet"/>
      <w:lvlText w:val=""/>
      <w:lvlJc w:val="left"/>
      <w:pPr>
        <w:ind w:left="2160" w:hanging="360"/>
      </w:pPr>
      <w:rPr>
        <w:rFonts w:hint="default" w:ascii="Wingdings" w:hAnsi="Wingdings"/>
      </w:rPr>
    </w:lvl>
    <w:lvl w:ilvl="3" w:tplc="10000001" w:tentative="1">
      <w:start w:val="1"/>
      <w:numFmt w:val="bullet"/>
      <w:lvlText w:val=""/>
      <w:lvlJc w:val="left"/>
      <w:pPr>
        <w:ind w:left="2880" w:hanging="360"/>
      </w:pPr>
      <w:rPr>
        <w:rFonts w:hint="default" w:ascii="Symbol" w:hAnsi="Symbol"/>
      </w:rPr>
    </w:lvl>
    <w:lvl w:ilvl="4" w:tplc="10000003" w:tentative="1">
      <w:start w:val="1"/>
      <w:numFmt w:val="bullet"/>
      <w:lvlText w:val="o"/>
      <w:lvlJc w:val="left"/>
      <w:pPr>
        <w:ind w:left="3600" w:hanging="360"/>
      </w:pPr>
      <w:rPr>
        <w:rFonts w:hint="default" w:ascii="Courier New" w:hAnsi="Courier New" w:cs="Courier New"/>
      </w:rPr>
    </w:lvl>
    <w:lvl w:ilvl="5" w:tplc="10000005" w:tentative="1">
      <w:start w:val="1"/>
      <w:numFmt w:val="bullet"/>
      <w:lvlText w:val=""/>
      <w:lvlJc w:val="left"/>
      <w:pPr>
        <w:ind w:left="4320" w:hanging="360"/>
      </w:pPr>
      <w:rPr>
        <w:rFonts w:hint="default" w:ascii="Wingdings" w:hAnsi="Wingdings"/>
      </w:rPr>
    </w:lvl>
    <w:lvl w:ilvl="6" w:tplc="10000001" w:tentative="1">
      <w:start w:val="1"/>
      <w:numFmt w:val="bullet"/>
      <w:lvlText w:val=""/>
      <w:lvlJc w:val="left"/>
      <w:pPr>
        <w:ind w:left="5040" w:hanging="360"/>
      </w:pPr>
      <w:rPr>
        <w:rFonts w:hint="default" w:ascii="Symbol" w:hAnsi="Symbol"/>
      </w:rPr>
    </w:lvl>
    <w:lvl w:ilvl="7" w:tplc="10000003" w:tentative="1">
      <w:start w:val="1"/>
      <w:numFmt w:val="bullet"/>
      <w:lvlText w:val="o"/>
      <w:lvlJc w:val="left"/>
      <w:pPr>
        <w:ind w:left="5760" w:hanging="360"/>
      </w:pPr>
      <w:rPr>
        <w:rFonts w:hint="default" w:ascii="Courier New" w:hAnsi="Courier New" w:cs="Courier New"/>
      </w:rPr>
    </w:lvl>
    <w:lvl w:ilvl="8" w:tplc="10000005" w:tentative="1">
      <w:start w:val="1"/>
      <w:numFmt w:val="bullet"/>
      <w:lvlText w:val=""/>
      <w:lvlJc w:val="left"/>
      <w:pPr>
        <w:ind w:left="6480" w:hanging="360"/>
      </w:pPr>
      <w:rPr>
        <w:rFonts w:hint="default" w:ascii="Wingdings" w:hAnsi="Wingdings"/>
      </w:rPr>
    </w:lvl>
  </w:abstractNum>
  <w:abstractNum w:abstractNumId="29" w15:restartNumberingAfterBreak="0">
    <w:nsid w:val="7D9B7D88"/>
    <w:multiLevelType w:val="multilevel"/>
    <w:tmpl w:val="195AD56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900286489">
    <w:abstractNumId w:val="25"/>
  </w:num>
  <w:num w:numId="2" w16cid:durableId="2031376724">
    <w:abstractNumId w:val="29"/>
  </w:num>
  <w:num w:numId="3" w16cid:durableId="1795902395">
    <w:abstractNumId w:val="2"/>
  </w:num>
  <w:num w:numId="4" w16cid:durableId="1507593216">
    <w:abstractNumId w:val="17"/>
  </w:num>
  <w:num w:numId="5" w16cid:durableId="2022588774">
    <w:abstractNumId w:val="0"/>
  </w:num>
  <w:num w:numId="6" w16cid:durableId="657222637">
    <w:abstractNumId w:val="1"/>
  </w:num>
  <w:num w:numId="7" w16cid:durableId="1969580294">
    <w:abstractNumId w:val="16"/>
  </w:num>
  <w:num w:numId="8" w16cid:durableId="570504169">
    <w:abstractNumId w:val="13"/>
  </w:num>
  <w:num w:numId="9" w16cid:durableId="360595689">
    <w:abstractNumId w:val="7"/>
  </w:num>
  <w:num w:numId="10" w16cid:durableId="661391835">
    <w:abstractNumId w:val="4"/>
  </w:num>
  <w:num w:numId="11" w16cid:durableId="1279333433">
    <w:abstractNumId w:val="4"/>
  </w:num>
  <w:num w:numId="12" w16cid:durableId="1969890757">
    <w:abstractNumId w:val="4"/>
  </w:num>
  <w:num w:numId="13" w16cid:durableId="523205333">
    <w:abstractNumId w:val="4"/>
  </w:num>
  <w:num w:numId="14" w16cid:durableId="2063358549">
    <w:abstractNumId w:val="4"/>
  </w:num>
  <w:num w:numId="15" w16cid:durableId="1822849210">
    <w:abstractNumId w:val="4"/>
  </w:num>
  <w:num w:numId="16" w16cid:durableId="861744487">
    <w:abstractNumId w:val="4"/>
  </w:num>
  <w:num w:numId="17" w16cid:durableId="366830668">
    <w:abstractNumId w:val="4"/>
  </w:num>
  <w:num w:numId="18" w16cid:durableId="533926400">
    <w:abstractNumId w:val="4"/>
  </w:num>
  <w:num w:numId="19" w16cid:durableId="784690303">
    <w:abstractNumId w:val="4"/>
  </w:num>
  <w:num w:numId="20" w16cid:durableId="2129010837">
    <w:abstractNumId w:val="4"/>
  </w:num>
  <w:num w:numId="21" w16cid:durableId="1117797884">
    <w:abstractNumId w:val="4"/>
  </w:num>
  <w:num w:numId="22" w16cid:durableId="712191160">
    <w:abstractNumId w:val="4"/>
  </w:num>
  <w:num w:numId="23" w16cid:durableId="82380157">
    <w:abstractNumId w:val="14"/>
  </w:num>
  <w:num w:numId="24" w16cid:durableId="858544133">
    <w:abstractNumId w:val="11"/>
  </w:num>
  <w:num w:numId="25" w16cid:durableId="604775745">
    <w:abstractNumId w:val="28"/>
  </w:num>
  <w:num w:numId="26" w16cid:durableId="1710102240">
    <w:abstractNumId w:val="21"/>
  </w:num>
  <w:num w:numId="27" w16cid:durableId="1666126729">
    <w:abstractNumId w:val="8"/>
  </w:num>
  <w:num w:numId="28" w16cid:durableId="173998732">
    <w:abstractNumId w:val="22"/>
  </w:num>
  <w:num w:numId="29" w16cid:durableId="2020353480">
    <w:abstractNumId w:val="3"/>
  </w:num>
  <w:num w:numId="30" w16cid:durableId="1533104855">
    <w:abstractNumId w:val="20"/>
  </w:num>
  <w:num w:numId="31" w16cid:durableId="950892419">
    <w:abstractNumId w:val="10"/>
  </w:num>
  <w:num w:numId="32" w16cid:durableId="146945881">
    <w:abstractNumId w:val="5"/>
  </w:num>
  <w:num w:numId="33" w16cid:durableId="1051225571">
    <w:abstractNumId w:val="27"/>
  </w:num>
  <w:num w:numId="34" w16cid:durableId="70663405">
    <w:abstractNumId w:val="6"/>
  </w:num>
  <w:num w:numId="35" w16cid:durableId="711346863">
    <w:abstractNumId w:val="19"/>
  </w:num>
  <w:num w:numId="36" w16cid:durableId="1247224040">
    <w:abstractNumId w:val="9"/>
  </w:num>
  <w:num w:numId="37" w16cid:durableId="1180200199">
    <w:abstractNumId w:val="26"/>
  </w:num>
  <w:num w:numId="38" w16cid:durableId="1916931421">
    <w:abstractNumId w:val="24"/>
  </w:num>
  <w:num w:numId="39" w16cid:durableId="359818592">
    <w:abstractNumId w:val="23"/>
  </w:num>
  <w:num w:numId="40" w16cid:durableId="1776288372">
    <w:abstractNumId w:val="15"/>
  </w:num>
  <w:num w:numId="41" w16cid:durableId="2032032118">
    <w:abstractNumId w:val="12"/>
  </w:num>
  <w:num w:numId="42" w16cid:durableId="16335118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12B"/>
    <w:rsid w:val="00000F50"/>
    <w:rsid w:val="00003DFB"/>
    <w:rsid w:val="0000586B"/>
    <w:rsid w:val="000064C2"/>
    <w:rsid w:val="00010785"/>
    <w:rsid w:val="00012DDF"/>
    <w:rsid w:val="000213D2"/>
    <w:rsid w:val="00024B84"/>
    <w:rsid w:val="00025FC7"/>
    <w:rsid w:val="00027D42"/>
    <w:rsid w:val="000338F0"/>
    <w:rsid w:val="00033B5F"/>
    <w:rsid w:val="000362BE"/>
    <w:rsid w:val="000403B8"/>
    <w:rsid w:val="00044614"/>
    <w:rsid w:val="000454D3"/>
    <w:rsid w:val="00047048"/>
    <w:rsid w:val="00051F1F"/>
    <w:rsid w:val="00056A82"/>
    <w:rsid w:val="00061D0B"/>
    <w:rsid w:val="00062725"/>
    <w:rsid w:val="00065347"/>
    <w:rsid w:val="00065427"/>
    <w:rsid w:val="0007540B"/>
    <w:rsid w:val="00075702"/>
    <w:rsid w:val="00076D7F"/>
    <w:rsid w:val="00080F1A"/>
    <w:rsid w:val="00081DEE"/>
    <w:rsid w:val="00083F99"/>
    <w:rsid w:val="0008404B"/>
    <w:rsid w:val="00092B79"/>
    <w:rsid w:val="0009732C"/>
    <w:rsid w:val="000A58D1"/>
    <w:rsid w:val="000B09A0"/>
    <w:rsid w:val="000B113E"/>
    <w:rsid w:val="000B598B"/>
    <w:rsid w:val="000B695F"/>
    <w:rsid w:val="000B7108"/>
    <w:rsid w:val="000C4E8B"/>
    <w:rsid w:val="000D10F8"/>
    <w:rsid w:val="000D1711"/>
    <w:rsid w:val="000D1F67"/>
    <w:rsid w:val="000D2982"/>
    <w:rsid w:val="000D595E"/>
    <w:rsid w:val="000D6F90"/>
    <w:rsid w:val="000E18EB"/>
    <w:rsid w:val="000E3FCE"/>
    <w:rsid w:val="000E5F21"/>
    <w:rsid w:val="000F1F99"/>
    <w:rsid w:val="000F30CD"/>
    <w:rsid w:val="000F56CC"/>
    <w:rsid w:val="001073AA"/>
    <w:rsid w:val="00110E63"/>
    <w:rsid w:val="001212F8"/>
    <w:rsid w:val="00124436"/>
    <w:rsid w:val="00137D73"/>
    <w:rsid w:val="00140AFF"/>
    <w:rsid w:val="00143C86"/>
    <w:rsid w:val="00145448"/>
    <w:rsid w:val="00154E52"/>
    <w:rsid w:val="0015529C"/>
    <w:rsid w:val="0015679E"/>
    <w:rsid w:val="00165862"/>
    <w:rsid w:val="00165EB6"/>
    <w:rsid w:val="00167CE4"/>
    <w:rsid w:val="00171AB7"/>
    <w:rsid w:val="00171C89"/>
    <w:rsid w:val="0017361E"/>
    <w:rsid w:val="0017565B"/>
    <w:rsid w:val="00181261"/>
    <w:rsid w:val="00183CAF"/>
    <w:rsid w:val="00185CAD"/>
    <w:rsid w:val="00186A1E"/>
    <w:rsid w:val="00193295"/>
    <w:rsid w:val="001A1FF1"/>
    <w:rsid w:val="001A5660"/>
    <w:rsid w:val="001A6921"/>
    <w:rsid w:val="001B2DBA"/>
    <w:rsid w:val="001B30B5"/>
    <w:rsid w:val="001B5E59"/>
    <w:rsid w:val="001B6F20"/>
    <w:rsid w:val="001C3A22"/>
    <w:rsid w:val="001C4A57"/>
    <w:rsid w:val="001C7368"/>
    <w:rsid w:val="001D2126"/>
    <w:rsid w:val="001D252F"/>
    <w:rsid w:val="001D2B6E"/>
    <w:rsid w:val="001E2987"/>
    <w:rsid w:val="001E4675"/>
    <w:rsid w:val="001E5868"/>
    <w:rsid w:val="001E61C4"/>
    <w:rsid w:val="001F15F6"/>
    <w:rsid w:val="001F3143"/>
    <w:rsid w:val="00200475"/>
    <w:rsid w:val="0020168A"/>
    <w:rsid w:val="00201F44"/>
    <w:rsid w:val="0020202B"/>
    <w:rsid w:val="002069BC"/>
    <w:rsid w:val="0021161B"/>
    <w:rsid w:val="00211A6E"/>
    <w:rsid w:val="00213D17"/>
    <w:rsid w:val="00214E46"/>
    <w:rsid w:val="00216169"/>
    <w:rsid w:val="00216B3C"/>
    <w:rsid w:val="0021717D"/>
    <w:rsid w:val="00221A26"/>
    <w:rsid w:val="00227AC6"/>
    <w:rsid w:val="00235529"/>
    <w:rsid w:val="002400A6"/>
    <w:rsid w:val="002406CF"/>
    <w:rsid w:val="00243802"/>
    <w:rsid w:val="00256561"/>
    <w:rsid w:val="00261E4B"/>
    <w:rsid w:val="002641CB"/>
    <w:rsid w:val="002664D6"/>
    <w:rsid w:val="0026661C"/>
    <w:rsid w:val="00273BE1"/>
    <w:rsid w:val="00276C98"/>
    <w:rsid w:val="002833CB"/>
    <w:rsid w:val="002859D7"/>
    <w:rsid w:val="00290693"/>
    <w:rsid w:val="00293F93"/>
    <w:rsid w:val="0029441D"/>
    <w:rsid w:val="00297333"/>
    <w:rsid w:val="002A0C9B"/>
    <w:rsid w:val="002A3B70"/>
    <w:rsid w:val="002A52A7"/>
    <w:rsid w:val="002B3C68"/>
    <w:rsid w:val="002B6197"/>
    <w:rsid w:val="002C3DFF"/>
    <w:rsid w:val="002D27A1"/>
    <w:rsid w:val="002D51AD"/>
    <w:rsid w:val="002D71D3"/>
    <w:rsid w:val="002E07F1"/>
    <w:rsid w:val="002E23C9"/>
    <w:rsid w:val="002E4EA3"/>
    <w:rsid w:val="002E57D6"/>
    <w:rsid w:val="002E6BF4"/>
    <w:rsid w:val="002F1709"/>
    <w:rsid w:val="002F3068"/>
    <w:rsid w:val="002F6F73"/>
    <w:rsid w:val="00302758"/>
    <w:rsid w:val="003075AE"/>
    <w:rsid w:val="00310AC4"/>
    <w:rsid w:val="003177F7"/>
    <w:rsid w:val="00317D32"/>
    <w:rsid w:val="003368A0"/>
    <w:rsid w:val="003421E8"/>
    <w:rsid w:val="003458DD"/>
    <w:rsid w:val="0035038A"/>
    <w:rsid w:val="0035256A"/>
    <w:rsid w:val="003540BA"/>
    <w:rsid w:val="00365113"/>
    <w:rsid w:val="00367A60"/>
    <w:rsid w:val="00374140"/>
    <w:rsid w:val="0037575D"/>
    <w:rsid w:val="00377701"/>
    <w:rsid w:val="003920D1"/>
    <w:rsid w:val="003A0BA6"/>
    <w:rsid w:val="003A2640"/>
    <w:rsid w:val="003A36B8"/>
    <w:rsid w:val="003A37D7"/>
    <w:rsid w:val="003A78AF"/>
    <w:rsid w:val="003B0F52"/>
    <w:rsid w:val="003B288B"/>
    <w:rsid w:val="003B433E"/>
    <w:rsid w:val="003C2DA2"/>
    <w:rsid w:val="003C2F8B"/>
    <w:rsid w:val="003C31F4"/>
    <w:rsid w:val="003C5F8F"/>
    <w:rsid w:val="003C66CD"/>
    <w:rsid w:val="003D011C"/>
    <w:rsid w:val="003D318D"/>
    <w:rsid w:val="003E522F"/>
    <w:rsid w:val="003E6C20"/>
    <w:rsid w:val="003F64BE"/>
    <w:rsid w:val="0040067D"/>
    <w:rsid w:val="00402476"/>
    <w:rsid w:val="00404640"/>
    <w:rsid w:val="0040675B"/>
    <w:rsid w:val="004072B0"/>
    <w:rsid w:val="0041024E"/>
    <w:rsid w:val="00410FA1"/>
    <w:rsid w:val="00416745"/>
    <w:rsid w:val="00417ACE"/>
    <w:rsid w:val="00426BB7"/>
    <w:rsid w:val="00430D56"/>
    <w:rsid w:val="00433875"/>
    <w:rsid w:val="00436804"/>
    <w:rsid w:val="0045147F"/>
    <w:rsid w:val="00455CD8"/>
    <w:rsid w:val="004607B7"/>
    <w:rsid w:val="004633BE"/>
    <w:rsid w:val="00465F70"/>
    <w:rsid w:val="004705A7"/>
    <w:rsid w:val="004721A9"/>
    <w:rsid w:val="00472991"/>
    <w:rsid w:val="004729D2"/>
    <w:rsid w:val="00472DE9"/>
    <w:rsid w:val="00472F94"/>
    <w:rsid w:val="00476D4C"/>
    <w:rsid w:val="004775AD"/>
    <w:rsid w:val="00486781"/>
    <w:rsid w:val="0049177A"/>
    <w:rsid w:val="00491C1A"/>
    <w:rsid w:val="00491C3D"/>
    <w:rsid w:val="004920DA"/>
    <w:rsid w:val="00493EDA"/>
    <w:rsid w:val="004A021B"/>
    <w:rsid w:val="004A109C"/>
    <w:rsid w:val="004B1BA2"/>
    <w:rsid w:val="004B2214"/>
    <w:rsid w:val="004B2A1D"/>
    <w:rsid w:val="004B6FE9"/>
    <w:rsid w:val="004C0943"/>
    <w:rsid w:val="004C21E2"/>
    <w:rsid w:val="004C4D5B"/>
    <w:rsid w:val="004C6805"/>
    <w:rsid w:val="004D1835"/>
    <w:rsid w:val="004D1CA5"/>
    <w:rsid w:val="004D330C"/>
    <w:rsid w:val="004D40C5"/>
    <w:rsid w:val="004E07EE"/>
    <w:rsid w:val="004E4E95"/>
    <w:rsid w:val="004E7E36"/>
    <w:rsid w:val="004F1B4B"/>
    <w:rsid w:val="004F6106"/>
    <w:rsid w:val="005015D8"/>
    <w:rsid w:val="0050411F"/>
    <w:rsid w:val="00504EA2"/>
    <w:rsid w:val="00515267"/>
    <w:rsid w:val="00515CD3"/>
    <w:rsid w:val="00517490"/>
    <w:rsid w:val="00520154"/>
    <w:rsid w:val="00526D23"/>
    <w:rsid w:val="0052785C"/>
    <w:rsid w:val="00531B50"/>
    <w:rsid w:val="00533CFF"/>
    <w:rsid w:val="0053709D"/>
    <w:rsid w:val="0054242E"/>
    <w:rsid w:val="00543DF9"/>
    <w:rsid w:val="00551949"/>
    <w:rsid w:val="00554AE1"/>
    <w:rsid w:val="00560B94"/>
    <w:rsid w:val="00561D22"/>
    <w:rsid w:val="00563D26"/>
    <w:rsid w:val="005642B8"/>
    <w:rsid w:val="00566A15"/>
    <w:rsid w:val="00572554"/>
    <w:rsid w:val="00572F6A"/>
    <w:rsid w:val="00575DAA"/>
    <w:rsid w:val="00575E5D"/>
    <w:rsid w:val="005859E9"/>
    <w:rsid w:val="00594789"/>
    <w:rsid w:val="005950AB"/>
    <w:rsid w:val="00595279"/>
    <w:rsid w:val="005965B7"/>
    <w:rsid w:val="00597BE8"/>
    <w:rsid w:val="005A1EE0"/>
    <w:rsid w:val="005B1E71"/>
    <w:rsid w:val="005B4593"/>
    <w:rsid w:val="005B4681"/>
    <w:rsid w:val="005B4760"/>
    <w:rsid w:val="005B5714"/>
    <w:rsid w:val="005C46CF"/>
    <w:rsid w:val="005C6D9A"/>
    <w:rsid w:val="005D1004"/>
    <w:rsid w:val="005D357A"/>
    <w:rsid w:val="005E38CA"/>
    <w:rsid w:val="005E53A4"/>
    <w:rsid w:val="005E604D"/>
    <w:rsid w:val="005E609B"/>
    <w:rsid w:val="00600098"/>
    <w:rsid w:val="00606C0C"/>
    <w:rsid w:val="00614021"/>
    <w:rsid w:val="00621183"/>
    <w:rsid w:val="006212DA"/>
    <w:rsid w:val="00622861"/>
    <w:rsid w:val="00626E1F"/>
    <w:rsid w:val="006273E9"/>
    <w:rsid w:val="00627E00"/>
    <w:rsid w:val="006343ED"/>
    <w:rsid w:val="00640718"/>
    <w:rsid w:val="006411B5"/>
    <w:rsid w:val="006413C8"/>
    <w:rsid w:val="00641458"/>
    <w:rsid w:val="00641E4A"/>
    <w:rsid w:val="00643025"/>
    <w:rsid w:val="006431EA"/>
    <w:rsid w:val="00650704"/>
    <w:rsid w:val="006520FC"/>
    <w:rsid w:val="0065610A"/>
    <w:rsid w:val="00660E25"/>
    <w:rsid w:val="00661E31"/>
    <w:rsid w:val="0066225B"/>
    <w:rsid w:val="006662F0"/>
    <w:rsid w:val="00666D38"/>
    <w:rsid w:val="00670789"/>
    <w:rsid w:val="00672116"/>
    <w:rsid w:val="0067567B"/>
    <w:rsid w:val="006808AC"/>
    <w:rsid w:val="00681A3D"/>
    <w:rsid w:val="00683219"/>
    <w:rsid w:val="00683894"/>
    <w:rsid w:val="00684BD2"/>
    <w:rsid w:val="00684D17"/>
    <w:rsid w:val="00685773"/>
    <w:rsid w:val="00686743"/>
    <w:rsid w:val="00691781"/>
    <w:rsid w:val="00693310"/>
    <w:rsid w:val="006A00FE"/>
    <w:rsid w:val="006A3425"/>
    <w:rsid w:val="006A5D5A"/>
    <w:rsid w:val="006B2A30"/>
    <w:rsid w:val="006B34EE"/>
    <w:rsid w:val="006B5708"/>
    <w:rsid w:val="006C2912"/>
    <w:rsid w:val="006C3441"/>
    <w:rsid w:val="006C3484"/>
    <w:rsid w:val="006D0E9F"/>
    <w:rsid w:val="006D5F07"/>
    <w:rsid w:val="006D7E8B"/>
    <w:rsid w:val="006E2F41"/>
    <w:rsid w:val="006E2FD4"/>
    <w:rsid w:val="006F43D0"/>
    <w:rsid w:val="006F7A78"/>
    <w:rsid w:val="007011FD"/>
    <w:rsid w:val="00701B22"/>
    <w:rsid w:val="00702DF7"/>
    <w:rsid w:val="007142C1"/>
    <w:rsid w:val="00714A2D"/>
    <w:rsid w:val="00721FFB"/>
    <w:rsid w:val="007226C6"/>
    <w:rsid w:val="00722A50"/>
    <w:rsid w:val="00723E49"/>
    <w:rsid w:val="00724682"/>
    <w:rsid w:val="00724C86"/>
    <w:rsid w:val="00724E79"/>
    <w:rsid w:val="00733F92"/>
    <w:rsid w:val="007355BF"/>
    <w:rsid w:val="00735797"/>
    <w:rsid w:val="00735B0B"/>
    <w:rsid w:val="0074502E"/>
    <w:rsid w:val="007455A5"/>
    <w:rsid w:val="00745C71"/>
    <w:rsid w:val="00753D55"/>
    <w:rsid w:val="007545F8"/>
    <w:rsid w:val="0075556E"/>
    <w:rsid w:val="00760302"/>
    <w:rsid w:val="00763F20"/>
    <w:rsid w:val="00765ACD"/>
    <w:rsid w:val="0076614F"/>
    <w:rsid w:val="00770905"/>
    <w:rsid w:val="00772E85"/>
    <w:rsid w:val="007752F2"/>
    <w:rsid w:val="00775A2E"/>
    <w:rsid w:val="00781225"/>
    <w:rsid w:val="00781832"/>
    <w:rsid w:val="00791A5D"/>
    <w:rsid w:val="007924CC"/>
    <w:rsid w:val="007A01CB"/>
    <w:rsid w:val="007A525B"/>
    <w:rsid w:val="007A5E60"/>
    <w:rsid w:val="007A78E4"/>
    <w:rsid w:val="007B2434"/>
    <w:rsid w:val="007B2B29"/>
    <w:rsid w:val="007B36FD"/>
    <w:rsid w:val="007B4864"/>
    <w:rsid w:val="007D0883"/>
    <w:rsid w:val="007D2517"/>
    <w:rsid w:val="007D4335"/>
    <w:rsid w:val="007D4BE9"/>
    <w:rsid w:val="007D4F80"/>
    <w:rsid w:val="007D60A0"/>
    <w:rsid w:val="007D7211"/>
    <w:rsid w:val="007E03E9"/>
    <w:rsid w:val="007E2158"/>
    <w:rsid w:val="007E4507"/>
    <w:rsid w:val="007E4AD9"/>
    <w:rsid w:val="007F193C"/>
    <w:rsid w:val="0080628B"/>
    <w:rsid w:val="0080780A"/>
    <w:rsid w:val="00812928"/>
    <w:rsid w:val="00813E0D"/>
    <w:rsid w:val="00814E69"/>
    <w:rsid w:val="00822B31"/>
    <w:rsid w:val="008236F9"/>
    <w:rsid w:val="00830262"/>
    <w:rsid w:val="008326DB"/>
    <w:rsid w:val="008334B3"/>
    <w:rsid w:val="00836F5F"/>
    <w:rsid w:val="008431EA"/>
    <w:rsid w:val="00843B4D"/>
    <w:rsid w:val="0084554B"/>
    <w:rsid w:val="00850264"/>
    <w:rsid w:val="00850B83"/>
    <w:rsid w:val="00852ED0"/>
    <w:rsid w:val="00855BA9"/>
    <w:rsid w:val="00860428"/>
    <w:rsid w:val="0086112B"/>
    <w:rsid w:val="00862172"/>
    <w:rsid w:val="008641FC"/>
    <w:rsid w:val="00866030"/>
    <w:rsid w:val="0086646D"/>
    <w:rsid w:val="008667E6"/>
    <w:rsid w:val="00873062"/>
    <w:rsid w:val="00882143"/>
    <w:rsid w:val="008822FC"/>
    <w:rsid w:val="00887D8E"/>
    <w:rsid w:val="0089199D"/>
    <w:rsid w:val="00892776"/>
    <w:rsid w:val="0089431F"/>
    <w:rsid w:val="0089526A"/>
    <w:rsid w:val="008A0DD6"/>
    <w:rsid w:val="008A2623"/>
    <w:rsid w:val="008A56E7"/>
    <w:rsid w:val="008B0D19"/>
    <w:rsid w:val="008B1D7E"/>
    <w:rsid w:val="008B4049"/>
    <w:rsid w:val="008B5D9F"/>
    <w:rsid w:val="008B5F18"/>
    <w:rsid w:val="008B7A28"/>
    <w:rsid w:val="008C1F62"/>
    <w:rsid w:val="008D4515"/>
    <w:rsid w:val="008D4AE8"/>
    <w:rsid w:val="008E11C6"/>
    <w:rsid w:val="008E16AC"/>
    <w:rsid w:val="008E3670"/>
    <w:rsid w:val="008E704F"/>
    <w:rsid w:val="008F14D8"/>
    <w:rsid w:val="009066D0"/>
    <w:rsid w:val="0091120F"/>
    <w:rsid w:val="00913193"/>
    <w:rsid w:val="0091725F"/>
    <w:rsid w:val="00923E36"/>
    <w:rsid w:val="00924F0B"/>
    <w:rsid w:val="00925595"/>
    <w:rsid w:val="009303D1"/>
    <w:rsid w:val="00932362"/>
    <w:rsid w:val="00932BD4"/>
    <w:rsid w:val="0093388D"/>
    <w:rsid w:val="009355E7"/>
    <w:rsid w:val="009415BC"/>
    <w:rsid w:val="00947448"/>
    <w:rsid w:val="009512AA"/>
    <w:rsid w:val="00952144"/>
    <w:rsid w:val="00953F6C"/>
    <w:rsid w:val="009559FB"/>
    <w:rsid w:val="009708BD"/>
    <w:rsid w:val="00977F39"/>
    <w:rsid w:val="0098442F"/>
    <w:rsid w:val="00985632"/>
    <w:rsid w:val="00987001"/>
    <w:rsid w:val="0098778A"/>
    <w:rsid w:val="00987C0F"/>
    <w:rsid w:val="0099039D"/>
    <w:rsid w:val="009945FA"/>
    <w:rsid w:val="009955CD"/>
    <w:rsid w:val="009A295D"/>
    <w:rsid w:val="009A7A0F"/>
    <w:rsid w:val="009B0452"/>
    <w:rsid w:val="009B53DA"/>
    <w:rsid w:val="009C4628"/>
    <w:rsid w:val="009D03A1"/>
    <w:rsid w:val="009E0410"/>
    <w:rsid w:val="009E05D3"/>
    <w:rsid w:val="009E07CB"/>
    <w:rsid w:val="009F074E"/>
    <w:rsid w:val="009F0EE9"/>
    <w:rsid w:val="009F24EB"/>
    <w:rsid w:val="009F6D14"/>
    <w:rsid w:val="009F7D6A"/>
    <w:rsid w:val="00A02817"/>
    <w:rsid w:val="00A04046"/>
    <w:rsid w:val="00A13215"/>
    <w:rsid w:val="00A2214B"/>
    <w:rsid w:val="00A22517"/>
    <w:rsid w:val="00A235D5"/>
    <w:rsid w:val="00A2583F"/>
    <w:rsid w:val="00A26254"/>
    <w:rsid w:val="00A26387"/>
    <w:rsid w:val="00A30497"/>
    <w:rsid w:val="00A333A8"/>
    <w:rsid w:val="00A36E9E"/>
    <w:rsid w:val="00A57CD3"/>
    <w:rsid w:val="00A60456"/>
    <w:rsid w:val="00A62658"/>
    <w:rsid w:val="00A63F5B"/>
    <w:rsid w:val="00A70B88"/>
    <w:rsid w:val="00A72736"/>
    <w:rsid w:val="00A7472C"/>
    <w:rsid w:val="00A80C3B"/>
    <w:rsid w:val="00A82FD5"/>
    <w:rsid w:val="00A83311"/>
    <w:rsid w:val="00A83B45"/>
    <w:rsid w:val="00A83BBC"/>
    <w:rsid w:val="00A84114"/>
    <w:rsid w:val="00A84319"/>
    <w:rsid w:val="00A92613"/>
    <w:rsid w:val="00A92F8A"/>
    <w:rsid w:val="00A9485A"/>
    <w:rsid w:val="00A9667E"/>
    <w:rsid w:val="00A96A93"/>
    <w:rsid w:val="00A97674"/>
    <w:rsid w:val="00AA1F68"/>
    <w:rsid w:val="00AA354F"/>
    <w:rsid w:val="00AA55EA"/>
    <w:rsid w:val="00AA68F5"/>
    <w:rsid w:val="00AB08EF"/>
    <w:rsid w:val="00AB3E55"/>
    <w:rsid w:val="00AB4510"/>
    <w:rsid w:val="00AC2D7D"/>
    <w:rsid w:val="00AD0694"/>
    <w:rsid w:val="00AD40E0"/>
    <w:rsid w:val="00AE09E5"/>
    <w:rsid w:val="00AE0D26"/>
    <w:rsid w:val="00AF0D1A"/>
    <w:rsid w:val="00AF1A1D"/>
    <w:rsid w:val="00AF74F9"/>
    <w:rsid w:val="00B00204"/>
    <w:rsid w:val="00B0169C"/>
    <w:rsid w:val="00B0672A"/>
    <w:rsid w:val="00B07D2D"/>
    <w:rsid w:val="00B20D95"/>
    <w:rsid w:val="00B24400"/>
    <w:rsid w:val="00B2481C"/>
    <w:rsid w:val="00B30A76"/>
    <w:rsid w:val="00B40EB9"/>
    <w:rsid w:val="00B415B4"/>
    <w:rsid w:val="00B45E5F"/>
    <w:rsid w:val="00B505B4"/>
    <w:rsid w:val="00B50E08"/>
    <w:rsid w:val="00B5585E"/>
    <w:rsid w:val="00B62B07"/>
    <w:rsid w:val="00B65B38"/>
    <w:rsid w:val="00B742A8"/>
    <w:rsid w:val="00B743DE"/>
    <w:rsid w:val="00B75900"/>
    <w:rsid w:val="00B76277"/>
    <w:rsid w:val="00B80E0F"/>
    <w:rsid w:val="00B84357"/>
    <w:rsid w:val="00B8477A"/>
    <w:rsid w:val="00B84F37"/>
    <w:rsid w:val="00B870F4"/>
    <w:rsid w:val="00B924F9"/>
    <w:rsid w:val="00B97EAA"/>
    <w:rsid w:val="00BA1972"/>
    <w:rsid w:val="00BA2868"/>
    <w:rsid w:val="00BA4C08"/>
    <w:rsid w:val="00BA649F"/>
    <w:rsid w:val="00BA6703"/>
    <w:rsid w:val="00BA7F03"/>
    <w:rsid w:val="00BB1A90"/>
    <w:rsid w:val="00BB2B90"/>
    <w:rsid w:val="00BB3490"/>
    <w:rsid w:val="00BC14F4"/>
    <w:rsid w:val="00BC512D"/>
    <w:rsid w:val="00BC6594"/>
    <w:rsid w:val="00BD2E3D"/>
    <w:rsid w:val="00BD31BF"/>
    <w:rsid w:val="00BD632F"/>
    <w:rsid w:val="00BD6BC2"/>
    <w:rsid w:val="00BD6F03"/>
    <w:rsid w:val="00BE2169"/>
    <w:rsid w:val="00BE4942"/>
    <w:rsid w:val="00BE68C4"/>
    <w:rsid w:val="00BF0CA8"/>
    <w:rsid w:val="00BF1894"/>
    <w:rsid w:val="00BF2B8C"/>
    <w:rsid w:val="00BF3955"/>
    <w:rsid w:val="00BF5875"/>
    <w:rsid w:val="00BF7A8B"/>
    <w:rsid w:val="00C01D77"/>
    <w:rsid w:val="00C0418C"/>
    <w:rsid w:val="00C0753A"/>
    <w:rsid w:val="00C1022E"/>
    <w:rsid w:val="00C116D0"/>
    <w:rsid w:val="00C135E1"/>
    <w:rsid w:val="00C21778"/>
    <w:rsid w:val="00C249BC"/>
    <w:rsid w:val="00C30A7A"/>
    <w:rsid w:val="00C478C4"/>
    <w:rsid w:val="00C47C6E"/>
    <w:rsid w:val="00C52382"/>
    <w:rsid w:val="00C52631"/>
    <w:rsid w:val="00C53827"/>
    <w:rsid w:val="00C554C2"/>
    <w:rsid w:val="00C55F1E"/>
    <w:rsid w:val="00C56130"/>
    <w:rsid w:val="00C569D1"/>
    <w:rsid w:val="00C56DC5"/>
    <w:rsid w:val="00C63A5A"/>
    <w:rsid w:val="00C67E6D"/>
    <w:rsid w:val="00C71586"/>
    <w:rsid w:val="00C72447"/>
    <w:rsid w:val="00C7252E"/>
    <w:rsid w:val="00C80039"/>
    <w:rsid w:val="00C81163"/>
    <w:rsid w:val="00C81346"/>
    <w:rsid w:val="00C904A4"/>
    <w:rsid w:val="00C912AC"/>
    <w:rsid w:val="00CA3939"/>
    <w:rsid w:val="00CA5FC8"/>
    <w:rsid w:val="00CA74EA"/>
    <w:rsid w:val="00CA7A99"/>
    <w:rsid w:val="00CB6533"/>
    <w:rsid w:val="00CB7258"/>
    <w:rsid w:val="00CC0886"/>
    <w:rsid w:val="00CC1B46"/>
    <w:rsid w:val="00CC258B"/>
    <w:rsid w:val="00CC3ED8"/>
    <w:rsid w:val="00CC4269"/>
    <w:rsid w:val="00CC67DA"/>
    <w:rsid w:val="00CC74B0"/>
    <w:rsid w:val="00CE1D4F"/>
    <w:rsid w:val="00CE43FC"/>
    <w:rsid w:val="00CE6C16"/>
    <w:rsid w:val="00CF0488"/>
    <w:rsid w:val="00CF31E1"/>
    <w:rsid w:val="00D03A2C"/>
    <w:rsid w:val="00D05BE0"/>
    <w:rsid w:val="00D05E06"/>
    <w:rsid w:val="00D10DE7"/>
    <w:rsid w:val="00D11049"/>
    <w:rsid w:val="00D22EC5"/>
    <w:rsid w:val="00D26A58"/>
    <w:rsid w:val="00D41383"/>
    <w:rsid w:val="00D578D8"/>
    <w:rsid w:val="00D6061B"/>
    <w:rsid w:val="00D608B3"/>
    <w:rsid w:val="00D60D00"/>
    <w:rsid w:val="00D63CC5"/>
    <w:rsid w:val="00D6534E"/>
    <w:rsid w:val="00D7176D"/>
    <w:rsid w:val="00D73859"/>
    <w:rsid w:val="00D80270"/>
    <w:rsid w:val="00D827B5"/>
    <w:rsid w:val="00D8496B"/>
    <w:rsid w:val="00D84D6E"/>
    <w:rsid w:val="00D8770C"/>
    <w:rsid w:val="00D954CA"/>
    <w:rsid w:val="00DA68B1"/>
    <w:rsid w:val="00DB136D"/>
    <w:rsid w:val="00DC073E"/>
    <w:rsid w:val="00DC0D4B"/>
    <w:rsid w:val="00DC2F39"/>
    <w:rsid w:val="00DC3C40"/>
    <w:rsid w:val="00DE5114"/>
    <w:rsid w:val="00DE5253"/>
    <w:rsid w:val="00DE6410"/>
    <w:rsid w:val="00DF2913"/>
    <w:rsid w:val="00DF3107"/>
    <w:rsid w:val="00DF3474"/>
    <w:rsid w:val="00DF420C"/>
    <w:rsid w:val="00DF4F78"/>
    <w:rsid w:val="00DF5E86"/>
    <w:rsid w:val="00DF79D2"/>
    <w:rsid w:val="00E00FDA"/>
    <w:rsid w:val="00E029CD"/>
    <w:rsid w:val="00E02D24"/>
    <w:rsid w:val="00E04A9A"/>
    <w:rsid w:val="00E10D6F"/>
    <w:rsid w:val="00E120DB"/>
    <w:rsid w:val="00E13177"/>
    <w:rsid w:val="00E14C44"/>
    <w:rsid w:val="00E169C8"/>
    <w:rsid w:val="00E25FB8"/>
    <w:rsid w:val="00E27607"/>
    <w:rsid w:val="00E334CB"/>
    <w:rsid w:val="00E415D0"/>
    <w:rsid w:val="00E47F46"/>
    <w:rsid w:val="00E5222E"/>
    <w:rsid w:val="00E5329B"/>
    <w:rsid w:val="00E54CEA"/>
    <w:rsid w:val="00E56301"/>
    <w:rsid w:val="00E63D9F"/>
    <w:rsid w:val="00E66957"/>
    <w:rsid w:val="00E7497C"/>
    <w:rsid w:val="00E77BA7"/>
    <w:rsid w:val="00E77BD3"/>
    <w:rsid w:val="00E943C3"/>
    <w:rsid w:val="00EA2246"/>
    <w:rsid w:val="00EB284B"/>
    <w:rsid w:val="00EB2850"/>
    <w:rsid w:val="00EB6235"/>
    <w:rsid w:val="00EB7D04"/>
    <w:rsid w:val="00ED7207"/>
    <w:rsid w:val="00ED74A2"/>
    <w:rsid w:val="00EE0775"/>
    <w:rsid w:val="00EE504F"/>
    <w:rsid w:val="00EF3143"/>
    <w:rsid w:val="00F03F7B"/>
    <w:rsid w:val="00F060BA"/>
    <w:rsid w:val="00F074DA"/>
    <w:rsid w:val="00F1008A"/>
    <w:rsid w:val="00F10777"/>
    <w:rsid w:val="00F147C4"/>
    <w:rsid w:val="00F2380D"/>
    <w:rsid w:val="00F24C8A"/>
    <w:rsid w:val="00F2577D"/>
    <w:rsid w:val="00F3179D"/>
    <w:rsid w:val="00F323EE"/>
    <w:rsid w:val="00F32771"/>
    <w:rsid w:val="00F37171"/>
    <w:rsid w:val="00F441FD"/>
    <w:rsid w:val="00F44832"/>
    <w:rsid w:val="00F47E29"/>
    <w:rsid w:val="00F50AB4"/>
    <w:rsid w:val="00F55F64"/>
    <w:rsid w:val="00F64F1F"/>
    <w:rsid w:val="00F77664"/>
    <w:rsid w:val="00F86D9A"/>
    <w:rsid w:val="00F87B30"/>
    <w:rsid w:val="00F91688"/>
    <w:rsid w:val="00F926EB"/>
    <w:rsid w:val="00F9407B"/>
    <w:rsid w:val="00FA0A72"/>
    <w:rsid w:val="00FA136A"/>
    <w:rsid w:val="00FA2B72"/>
    <w:rsid w:val="00FA465A"/>
    <w:rsid w:val="00FA49A4"/>
    <w:rsid w:val="00FB039C"/>
    <w:rsid w:val="00FB17EC"/>
    <w:rsid w:val="00FB2F29"/>
    <w:rsid w:val="00FC60E8"/>
    <w:rsid w:val="00FC6547"/>
    <w:rsid w:val="00FD380A"/>
    <w:rsid w:val="00FE6BFF"/>
    <w:rsid w:val="00FF0BF6"/>
    <w:rsid w:val="00FF4891"/>
    <w:rsid w:val="0C9687D1"/>
    <w:rsid w:val="18C3A1F7"/>
    <w:rsid w:val="1D09AF7D"/>
    <w:rsid w:val="21103BD5"/>
    <w:rsid w:val="2931AAB7"/>
    <w:rsid w:val="295818FC"/>
    <w:rsid w:val="3557D0C7"/>
    <w:rsid w:val="4EC42920"/>
    <w:rsid w:val="574C6871"/>
    <w:rsid w:val="5C345047"/>
    <w:rsid w:val="5FB268A0"/>
    <w:rsid w:val="77F2D53C"/>
    <w:rsid w:val="7F34CDB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F6990B"/>
  <w15:docId w15:val="{10737941-EE06-4FD9-B699-986C4C6DF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Bidi" w:hAnsiTheme="majorBidi" w:eastAsiaTheme="minorEastAsia" w:cstheme="maj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24436"/>
  </w:style>
  <w:style w:type="paragraph" w:styleId="Heading1">
    <w:name w:val="heading 1"/>
    <w:basedOn w:val="Normal"/>
    <w:next w:val="Normal"/>
    <w:link w:val="Heading1Char"/>
    <w:uiPriority w:val="9"/>
    <w:qFormat/>
    <w:rsid w:val="0067567B"/>
    <w:pPr>
      <w:keepNext/>
      <w:keepLines/>
      <w:numPr>
        <w:numId w:val="10"/>
      </w:numPr>
      <w:pBdr>
        <w:bottom w:val="single" w:color="595959" w:themeColor="text1" w:themeTint="A6" w:sz="4" w:space="1"/>
      </w:pBdr>
      <w:spacing w:before="360"/>
      <w:outlineLvl w:val="0"/>
    </w:pPr>
    <w:rPr>
      <w:rFonts w:asciiTheme="majorHAnsi" w:hAnsiTheme="majorHAnsi" w:eastAsiaTheme="majorEastAsia"/>
      <w:b/>
      <w:bCs/>
      <w:smallCaps/>
      <w:color w:val="000000" w:themeColor="text1"/>
      <w:sz w:val="36"/>
      <w:szCs w:val="36"/>
    </w:rPr>
  </w:style>
  <w:style w:type="paragraph" w:styleId="Heading2">
    <w:name w:val="heading 2"/>
    <w:basedOn w:val="Normal"/>
    <w:next w:val="Normal"/>
    <w:link w:val="Heading2Char"/>
    <w:uiPriority w:val="9"/>
    <w:unhideWhenUsed/>
    <w:qFormat/>
    <w:rsid w:val="0067567B"/>
    <w:pPr>
      <w:keepNext/>
      <w:keepLines/>
      <w:numPr>
        <w:ilvl w:val="1"/>
        <w:numId w:val="10"/>
      </w:numPr>
      <w:spacing w:before="360" w:after="0"/>
      <w:outlineLvl w:val="1"/>
    </w:pPr>
    <w:rPr>
      <w:rFonts w:asciiTheme="majorHAnsi" w:hAnsiTheme="majorHAnsi" w:eastAsiaTheme="majorEastAsia"/>
      <w:b/>
      <w:bCs/>
      <w:smallCaps/>
      <w:color w:val="000000" w:themeColor="text1"/>
      <w:sz w:val="28"/>
      <w:szCs w:val="28"/>
    </w:rPr>
  </w:style>
  <w:style w:type="paragraph" w:styleId="Heading3">
    <w:name w:val="heading 3"/>
    <w:basedOn w:val="Normal"/>
    <w:next w:val="Normal"/>
    <w:link w:val="Heading3Char"/>
    <w:uiPriority w:val="9"/>
    <w:unhideWhenUsed/>
    <w:qFormat/>
    <w:rsid w:val="0067567B"/>
    <w:pPr>
      <w:keepNext/>
      <w:keepLines/>
      <w:numPr>
        <w:ilvl w:val="2"/>
        <w:numId w:val="10"/>
      </w:numPr>
      <w:spacing w:before="200" w:after="0"/>
      <w:outlineLvl w:val="2"/>
    </w:pPr>
    <w:rPr>
      <w:rFonts w:asciiTheme="majorHAnsi" w:hAnsiTheme="majorHAnsi" w:eastAsiaTheme="majorEastAsia"/>
      <w:b/>
      <w:bCs/>
      <w:color w:val="000000" w:themeColor="text1"/>
    </w:rPr>
  </w:style>
  <w:style w:type="paragraph" w:styleId="Heading4">
    <w:name w:val="heading 4"/>
    <w:basedOn w:val="Normal"/>
    <w:next w:val="Normal"/>
    <w:link w:val="Heading4Char"/>
    <w:uiPriority w:val="9"/>
    <w:unhideWhenUsed/>
    <w:qFormat/>
    <w:rsid w:val="0067567B"/>
    <w:pPr>
      <w:keepNext/>
      <w:keepLines/>
      <w:numPr>
        <w:ilvl w:val="3"/>
        <w:numId w:val="10"/>
      </w:numPr>
      <w:spacing w:before="200" w:after="0"/>
      <w:outlineLvl w:val="3"/>
    </w:pPr>
    <w:rPr>
      <w:rFonts w:asciiTheme="majorHAnsi" w:hAnsiTheme="majorHAnsi" w:eastAsiaTheme="majorEastAsia"/>
      <w:b/>
      <w:bCs/>
      <w:i/>
      <w:iCs/>
      <w:color w:val="000000" w:themeColor="text1"/>
    </w:rPr>
  </w:style>
  <w:style w:type="paragraph" w:styleId="Heading5">
    <w:name w:val="heading 5"/>
    <w:basedOn w:val="Normal"/>
    <w:next w:val="Normal"/>
    <w:link w:val="Heading5Char"/>
    <w:uiPriority w:val="9"/>
    <w:semiHidden/>
    <w:unhideWhenUsed/>
    <w:qFormat/>
    <w:rsid w:val="0067567B"/>
    <w:pPr>
      <w:keepNext/>
      <w:keepLines/>
      <w:numPr>
        <w:ilvl w:val="4"/>
        <w:numId w:val="10"/>
      </w:numPr>
      <w:spacing w:before="200" w:after="0"/>
      <w:outlineLvl w:val="4"/>
    </w:pPr>
    <w:rPr>
      <w:rFonts w:asciiTheme="majorHAnsi" w:hAnsiTheme="majorHAnsi" w:eastAsiaTheme="majorEastAsia"/>
      <w:color w:val="323E4F" w:themeColor="text2" w:themeShade="BF"/>
    </w:rPr>
  </w:style>
  <w:style w:type="paragraph" w:styleId="Heading6">
    <w:name w:val="heading 6"/>
    <w:basedOn w:val="Normal"/>
    <w:next w:val="Normal"/>
    <w:link w:val="Heading6Char"/>
    <w:uiPriority w:val="9"/>
    <w:semiHidden/>
    <w:unhideWhenUsed/>
    <w:qFormat/>
    <w:rsid w:val="0067567B"/>
    <w:pPr>
      <w:keepNext/>
      <w:keepLines/>
      <w:numPr>
        <w:ilvl w:val="5"/>
        <w:numId w:val="10"/>
      </w:numPr>
      <w:spacing w:before="200" w:after="0"/>
      <w:outlineLvl w:val="5"/>
    </w:pPr>
    <w:rPr>
      <w:rFonts w:asciiTheme="majorHAnsi" w:hAnsiTheme="majorHAnsi" w:eastAsiaTheme="majorEastAsia"/>
      <w:i/>
      <w:iCs/>
      <w:color w:val="323E4F" w:themeColor="text2" w:themeShade="BF"/>
    </w:rPr>
  </w:style>
  <w:style w:type="paragraph" w:styleId="Heading7">
    <w:name w:val="heading 7"/>
    <w:basedOn w:val="Normal"/>
    <w:next w:val="Normal"/>
    <w:link w:val="Heading7Char"/>
    <w:uiPriority w:val="9"/>
    <w:semiHidden/>
    <w:unhideWhenUsed/>
    <w:qFormat/>
    <w:rsid w:val="0067567B"/>
    <w:pPr>
      <w:keepNext/>
      <w:keepLines/>
      <w:numPr>
        <w:ilvl w:val="6"/>
        <w:numId w:val="10"/>
      </w:numPr>
      <w:spacing w:before="200" w:after="0"/>
      <w:outlineLvl w:val="6"/>
    </w:pPr>
    <w:rPr>
      <w:rFonts w:asciiTheme="majorHAnsi" w:hAnsiTheme="majorHAnsi" w:eastAsiaTheme="majorEastAsia"/>
      <w:i/>
      <w:iCs/>
      <w:color w:val="404040" w:themeColor="text1" w:themeTint="BF"/>
    </w:rPr>
  </w:style>
  <w:style w:type="paragraph" w:styleId="Heading8">
    <w:name w:val="heading 8"/>
    <w:basedOn w:val="Normal"/>
    <w:next w:val="Normal"/>
    <w:link w:val="Heading8Char"/>
    <w:uiPriority w:val="9"/>
    <w:semiHidden/>
    <w:unhideWhenUsed/>
    <w:qFormat/>
    <w:rsid w:val="0067567B"/>
    <w:pPr>
      <w:keepNext/>
      <w:keepLines/>
      <w:numPr>
        <w:ilvl w:val="7"/>
        <w:numId w:val="10"/>
      </w:numPr>
      <w:spacing w:before="200" w:after="0"/>
      <w:outlineLvl w:val="7"/>
    </w:pPr>
    <w:rPr>
      <w:rFonts w:asciiTheme="majorHAnsi" w:hAnsiTheme="majorHAnsi" w:eastAsiaTheme="majorEastAsia"/>
      <w:color w:val="404040" w:themeColor="text1" w:themeTint="BF"/>
      <w:sz w:val="20"/>
      <w:szCs w:val="20"/>
    </w:rPr>
  </w:style>
  <w:style w:type="paragraph" w:styleId="Heading9">
    <w:name w:val="heading 9"/>
    <w:basedOn w:val="Normal"/>
    <w:next w:val="Normal"/>
    <w:link w:val="Heading9Char"/>
    <w:uiPriority w:val="9"/>
    <w:semiHidden/>
    <w:unhideWhenUsed/>
    <w:qFormat/>
    <w:rsid w:val="0067567B"/>
    <w:pPr>
      <w:keepNext/>
      <w:keepLines/>
      <w:numPr>
        <w:ilvl w:val="8"/>
        <w:numId w:val="10"/>
      </w:numPr>
      <w:spacing w:before="200" w:after="0"/>
      <w:outlineLvl w:val="8"/>
    </w:pPr>
    <w:rPr>
      <w:rFonts w:asciiTheme="majorHAnsi" w:hAnsiTheme="majorHAnsi" w:eastAsiaTheme="majorEastAsia"/>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67567B"/>
    <w:pPr>
      <w:spacing w:after="0" w:line="240" w:lineRule="auto"/>
      <w:contextualSpacing/>
    </w:pPr>
    <w:rPr>
      <w:rFonts w:asciiTheme="majorHAnsi" w:hAnsiTheme="majorHAnsi" w:eastAsiaTheme="majorEastAsia"/>
      <w:color w:val="000000" w:themeColor="text1"/>
      <w:sz w:val="56"/>
      <w:szCs w:val="56"/>
    </w:rPr>
  </w:style>
  <w:style w:type="character" w:styleId="Heading1Char" w:customStyle="1">
    <w:name w:val="Heading 1 Char"/>
    <w:basedOn w:val="DefaultParagraphFont"/>
    <w:link w:val="Heading1"/>
    <w:uiPriority w:val="9"/>
    <w:rsid w:val="0067567B"/>
    <w:rPr>
      <w:rFonts w:asciiTheme="majorHAnsi" w:hAnsiTheme="majorHAnsi" w:eastAsiaTheme="majorEastAsia"/>
      <w:b/>
      <w:bCs/>
      <w:smallCaps/>
      <w:color w:val="000000" w:themeColor="text1"/>
      <w:sz w:val="36"/>
      <w:szCs w:val="36"/>
    </w:rPr>
  </w:style>
  <w:style w:type="character" w:styleId="Heading2Char" w:customStyle="1">
    <w:name w:val="Heading 2 Char"/>
    <w:basedOn w:val="DefaultParagraphFont"/>
    <w:link w:val="Heading2"/>
    <w:uiPriority w:val="9"/>
    <w:rsid w:val="0067567B"/>
    <w:rPr>
      <w:rFonts w:asciiTheme="majorHAnsi" w:hAnsiTheme="majorHAnsi" w:eastAsiaTheme="majorEastAsia" w:cstheme="majorBidi"/>
      <w:b/>
      <w:bCs/>
      <w:smallCaps/>
      <w:color w:val="000000" w:themeColor="text1"/>
      <w:sz w:val="28"/>
      <w:szCs w:val="28"/>
    </w:rPr>
  </w:style>
  <w:style w:type="character" w:styleId="Heading3Char" w:customStyle="1">
    <w:name w:val="Heading 3 Char"/>
    <w:basedOn w:val="DefaultParagraphFont"/>
    <w:link w:val="Heading3"/>
    <w:uiPriority w:val="9"/>
    <w:rsid w:val="0067567B"/>
    <w:rPr>
      <w:rFonts w:asciiTheme="majorHAnsi" w:hAnsiTheme="majorHAnsi" w:eastAsiaTheme="majorEastAsia" w:cstheme="majorBidi"/>
      <w:b/>
      <w:bCs/>
      <w:color w:val="000000" w:themeColor="text1"/>
    </w:rPr>
  </w:style>
  <w:style w:type="character" w:styleId="Heading4Char" w:customStyle="1">
    <w:name w:val="Heading 4 Char"/>
    <w:basedOn w:val="DefaultParagraphFont"/>
    <w:link w:val="Heading4"/>
    <w:uiPriority w:val="9"/>
    <w:rsid w:val="0067567B"/>
    <w:rPr>
      <w:rFonts w:asciiTheme="majorHAnsi" w:hAnsiTheme="majorHAnsi" w:eastAsiaTheme="majorEastAsia" w:cstheme="majorBidi"/>
      <w:b/>
      <w:bCs/>
      <w:i/>
      <w:iCs/>
      <w:color w:val="000000" w:themeColor="text1"/>
    </w:rPr>
  </w:style>
  <w:style w:type="character" w:styleId="Heading5Char" w:customStyle="1">
    <w:name w:val="Heading 5 Char"/>
    <w:basedOn w:val="DefaultParagraphFont"/>
    <w:link w:val="Heading5"/>
    <w:uiPriority w:val="9"/>
    <w:semiHidden/>
    <w:rsid w:val="0067567B"/>
    <w:rPr>
      <w:rFonts w:asciiTheme="majorHAnsi" w:hAnsiTheme="majorHAnsi" w:eastAsiaTheme="majorEastAsia" w:cstheme="majorBidi"/>
      <w:color w:val="323E4F" w:themeColor="text2" w:themeShade="BF"/>
    </w:rPr>
  </w:style>
  <w:style w:type="character" w:styleId="Heading6Char" w:customStyle="1">
    <w:name w:val="Heading 6 Char"/>
    <w:basedOn w:val="DefaultParagraphFont"/>
    <w:link w:val="Heading6"/>
    <w:uiPriority w:val="9"/>
    <w:semiHidden/>
    <w:rsid w:val="0067567B"/>
    <w:rPr>
      <w:rFonts w:asciiTheme="majorHAnsi" w:hAnsiTheme="majorHAnsi" w:eastAsiaTheme="majorEastAsia" w:cstheme="majorBidi"/>
      <w:i/>
      <w:iCs/>
      <w:color w:val="323E4F" w:themeColor="text2" w:themeShade="BF"/>
    </w:rPr>
  </w:style>
  <w:style w:type="character" w:styleId="Heading7Char" w:customStyle="1">
    <w:name w:val="Heading 7 Char"/>
    <w:basedOn w:val="DefaultParagraphFont"/>
    <w:link w:val="Heading7"/>
    <w:uiPriority w:val="9"/>
    <w:semiHidden/>
    <w:rsid w:val="0067567B"/>
    <w:rPr>
      <w:rFonts w:asciiTheme="majorHAnsi" w:hAnsiTheme="majorHAnsi" w:eastAsiaTheme="majorEastAsia" w:cstheme="majorBidi"/>
      <w:i/>
      <w:iCs/>
      <w:color w:val="404040" w:themeColor="text1" w:themeTint="BF"/>
    </w:rPr>
  </w:style>
  <w:style w:type="paragraph" w:styleId="TOC1">
    <w:name w:val="toc 1"/>
    <w:next w:val="Normal"/>
    <w:autoRedefine/>
    <w:uiPriority w:val="39"/>
    <w:unhideWhenUsed/>
    <w:rsid w:val="0017361E"/>
    <w:pPr>
      <w:tabs>
        <w:tab w:val="left" w:pos="360"/>
        <w:tab w:val="right" w:leader="dot" w:pos="9360"/>
      </w:tabs>
      <w:spacing w:before="200"/>
      <w:ind w:left="360" w:hanging="360"/>
    </w:pPr>
    <w:rPr>
      <w:rFonts w:eastAsia="Times New Roman"/>
      <w:b/>
      <w:sz w:val="24"/>
      <w:szCs w:val="20"/>
    </w:rPr>
  </w:style>
  <w:style w:type="paragraph" w:styleId="TOC2">
    <w:name w:val="toc 2"/>
    <w:next w:val="Normal"/>
    <w:autoRedefine/>
    <w:uiPriority w:val="39"/>
    <w:unhideWhenUsed/>
    <w:rsid w:val="00CE2410"/>
    <w:pPr>
      <w:tabs>
        <w:tab w:val="left" w:pos="1080"/>
        <w:tab w:val="right" w:leader="dot" w:pos="9360"/>
      </w:tabs>
      <w:spacing w:after="0"/>
      <w:ind w:left="1080" w:hanging="720"/>
    </w:pPr>
    <w:rPr>
      <w:rFonts w:eastAsia="Times New Roman" w:cs="Times New Roman"/>
      <w:sz w:val="24"/>
      <w:szCs w:val="20"/>
    </w:rPr>
  </w:style>
  <w:style w:type="paragraph" w:styleId="TOC3">
    <w:name w:val="toc 3"/>
    <w:next w:val="Normal"/>
    <w:autoRedefine/>
    <w:uiPriority w:val="39"/>
    <w:unhideWhenUsed/>
    <w:rsid w:val="00CE2410"/>
    <w:pPr>
      <w:tabs>
        <w:tab w:val="left" w:pos="1980"/>
        <w:tab w:val="right" w:leader="dot" w:pos="9360"/>
      </w:tabs>
      <w:spacing w:after="0"/>
      <w:ind w:left="1980" w:hanging="900"/>
    </w:pPr>
    <w:rPr>
      <w:rFonts w:eastAsia="Times New Roman" w:cs="Times New Roman"/>
      <w:sz w:val="24"/>
      <w:szCs w:val="20"/>
    </w:rPr>
  </w:style>
  <w:style w:type="character" w:styleId="NoSpacingChar" w:customStyle="1">
    <w:name w:val="No Spacing Char"/>
    <w:basedOn w:val="DefaultParagraphFont"/>
    <w:link w:val="NoSpacing"/>
    <w:uiPriority w:val="1"/>
    <w:locked/>
    <w:rsid w:val="00CE2410"/>
  </w:style>
  <w:style w:type="paragraph" w:styleId="NoSpacing">
    <w:name w:val="No Spacing"/>
    <w:link w:val="NoSpacingChar"/>
    <w:uiPriority w:val="1"/>
    <w:qFormat/>
    <w:rsid w:val="0067567B"/>
    <w:pPr>
      <w:spacing w:after="0" w:line="240" w:lineRule="auto"/>
    </w:pPr>
  </w:style>
  <w:style w:type="paragraph" w:styleId="ListParagraph">
    <w:name w:val="List Paragraph"/>
    <w:basedOn w:val="Normal"/>
    <w:uiPriority w:val="34"/>
    <w:qFormat/>
    <w:rsid w:val="00CE2410"/>
    <w:pPr>
      <w:ind w:left="720"/>
      <w:contextualSpacing/>
    </w:pPr>
  </w:style>
  <w:style w:type="paragraph" w:styleId="DocTitle" w:customStyle="1">
    <w:name w:val="Doc Title"/>
    <w:rsid w:val="00CE2410"/>
    <w:pPr>
      <w:spacing w:after="0"/>
      <w:ind w:left="1350"/>
      <w:jc w:val="right"/>
    </w:pPr>
    <w:rPr>
      <w:rFonts w:eastAsia="Times New Roman" w:cs="Times New Roman"/>
      <w:b/>
      <w:sz w:val="48"/>
      <w:szCs w:val="20"/>
    </w:rPr>
  </w:style>
  <w:style w:type="paragraph" w:styleId="FrontMatterHeader" w:customStyle="1">
    <w:name w:val="Front Matter Header"/>
    <w:next w:val="Normal"/>
    <w:autoRedefine/>
    <w:rsid w:val="00CE2410"/>
    <w:pPr>
      <w:keepNext/>
      <w:spacing w:after="360"/>
      <w:jc w:val="center"/>
      <w:outlineLvl w:val="0"/>
    </w:pPr>
    <w:rPr>
      <w:rFonts w:ascii="Arial Narrow" w:hAnsi="Arial Narrow" w:eastAsia="Times New Roman" w:cs="Times New Roman"/>
      <w:b/>
      <w:sz w:val="36"/>
      <w:szCs w:val="20"/>
    </w:rPr>
  </w:style>
  <w:style w:type="paragraph" w:styleId="PubDate" w:customStyle="1">
    <w:name w:val="PubDate"/>
    <w:rsid w:val="00CE2410"/>
    <w:pPr>
      <w:spacing w:before="360" w:after="200"/>
      <w:jc w:val="right"/>
    </w:pPr>
    <w:rPr>
      <w:rFonts w:ascii="Arial Narrow" w:hAnsi="Arial Narrow" w:eastAsia="Times New Roman" w:cs="Times New Roman"/>
      <w:b/>
      <w:sz w:val="32"/>
      <w:szCs w:val="20"/>
    </w:rPr>
  </w:style>
  <w:style w:type="character" w:styleId="VersionCharChar" w:customStyle="1">
    <w:name w:val="Version Char Char"/>
    <w:basedOn w:val="DefaultParagraphFont"/>
    <w:link w:val="Version"/>
    <w:locked/>
    <w:rsid w:val="00CE2410"/>
    <w:rPr>
      <w:rFonts w:ascii="Arial Narrow" w:hAnsi="Arial Narrow"/>
      <w:b/>
      <w:sz w:val="32"/>
    </w:rPr>
  </w:style>
  <w:style w:type="paragraph" w:styleId="Version" w:customStyle="1">
    <w:name w:val="Version"/>
    <w:link w:val="VersionCharChar"/>
    <w:rsid w:val="00CE2410"/>
    <w:pPr>
      <w:spacing w:after="200"/>
      <w:jc w:val="right"/>
    </w:pPr>
    <w:rPr>
      <w:rFonts w:ascii="Arial Narrow" w:hAnsi="Arial Narrow"/>
      <w:b/>
      <w:sz w:val="32"/>
    </w:rPr>
  </w:style>
  <w:style w:type="paragraph" w:styleId="ProjectName" w:customStyle="1">
    <w:name w:val="ProjectName"/>
    <w:rsid w:val="00CE2410"/>
    <w:pPr>
      <w:pBdr>
        <w:bottom w:val="single" w:color="000000" w:sz="4" w:space="1"/>
      </w:pBdr>
      <w:spacing w:before="100" w:beforeAutospacing="1" w:after="240"/>
    </w:pPr>
    <w:rPr>
      <w:rFonts w:ascii="Arial Narrow" w:hAnsi="Arial Narrow" w:eastAsia="Times New Roman" w:cs="Times New Roman"/>
      <w:b/>
      <w:sz w:val="48"/>
      <w:szCs w:val="20"/>
    </w:rPr>
  </w:style>
  <w:style w:type="paragraph" w:styleId="BulletCircle1" w:customStyle="1">
    <w:name w:val="Bullet Circle 1"/>
    <w:basedOn w:val="Normal"/>
    <w:rsid w:val="00CE2410"/>
    <w:pPr>
      <w:spacing w:after="20"/>
      <w:jc w:val="both"/>
    </w:pPr>
    <w:rPr>
      <w:rFonts w:ascii="Calibri" w:hAnsi="Calibri" w:cs="Calibri"/>
      <w:lang w:val="en-GB"/>
    </w:rPr>
  </w:style>
  <w:style w:type="character" w:styleId="IndexLink" w:customStyle="1">
    <w:name w:val="Index Link"/>
    <w:rsid w:val="00CE2410"/>
  </w:style>
  <w:style w:type="table" w:styleId="TableGrid">
    <w:name w:val="Table Grid"/>
    <w:basedOn w:val="TableNormal"/>
    <w:uiPriority w:val="59"/>
    <w:rsid w:val="00CE2410"/>
    <w:pPr>
      <w:spacing w:after="0"/>
    </w:pPr>
    <w:rPr>
      <w:rFonts w:ascii="Times New Roman" w:hAnsi="Times New Roman" w:eastAsia="Times New Roman" w:cs="Times New Roman"/>
      <w:sz w:val="20"/>
      <w:szCs w:val="20"/>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CE2410"/>
    <w:rPr>
      <w:color w:val="0000FF"/>
      <w:u w:val="single"/>
    </w:rPr>
  </w:style>
  <w:style w:type="paragraph" w:styleId="Default" w:customStyle="1">
    <w:name w:val="Default"/>
    <w:rsid w:val="00EB66EF"/>
    <w:pPr>
      <w:autoSpaceDE w:val="0"/>
      <w:autoSpaceDN w:val="0"/>
      <w:adjustRightInd w:val="0"/>
      <w:spacing w:after="0"/>
    </w:pPr>
    <w:rPr>
      <w:color w:val="000000"/>
      <w:sz w:val="24"/>
      <w:szCs w:val="24"/>
    </w:rPr>
  </w:style>
  <w:style w:type="paragraph" w:styleId="Header">
    <w:name w:val="header"/>
    <w:basedOn w:val="Normal"/>
    <w:link w:val="HeaderChar"/>
    <w:uiPriority w:val="99"/>
    <w:unhideWhenUsed/>
    <w:rsid w:val="00561252"/>
    <w:pPr>
      <w:tabs>
        <w:tab w:val="center" w:pos="4680"/>
        <w:tab w:val="right" w:pos="9360"/>
      </w:tabs>
      <w:spacing w:after="0"/>
    </w:pPr>
  </w:style>
  <w:style w:type="character" w:styleId="HeaderChar" w:customStyle="1">
    <w:name w:val="Header Char"/>
    <w:basedOn w:val="DefaultParagraphFont"/>
    <w:link w:val="Header"/>
    <w:uiPriority w:val="99"/>
    <w:rsid w:val="00561252"/>
    <w:rPr>
      <w:rFonts w:ascii="Arial" w:hAnsi="Arial" w:eastAsia="Times New Roman" w:cs="Times New Roman"/>
      <w:szCs w:val="20"/>
    </w:rPr>
  </w:style>
  <w:style w:type="paragraph" w:styleId="Footer">
    <w:name w:val="footer"/>
    <w:basedOn w:val="Normal"/>
    <w:link w:val="FooterChar"/>
    <w:uiPriority w:val="99"/>
    <w:unhideWhenUsed/>
    <w:rsid w:val="00561252"/>
    <w:pPr>
      <w:tabs>
        <w:tab w:val="center" w:pos="4680"/>
        <w:tab w:val="right" w:pos="9360"/>
      </w:tabs>
      <w:spacing w:after="0"/>
    </w:pPr>
  </w:style>
  <w:style w:type="character" w:styleId="FooterChar" w:customStyle="1">
    <w:name w:val="Footer Char"/>
    <w:basedOn w:val="DefaultParagraphFont"/>
    <w:link w:val="Footer"/>
    <w:uiPriority w:val="99"/>
    <w:rsid w:val="00561252"/>
    <w:rPr>
      <w:rFonts w:ascii="Arial" w:hAnsi="Arial" w:eastAsia="Times New Roman" w:cs="Times New Roman"/>
      <w:szCs w:val="20"/>
    </w:rPr>
  </w:style>
  <w:style w:type="character" w:styleId="UnresolvedMention1" w:customStyle="1">
    <w:name w:val="Unresolved Mention1"/>
    <w:basedOn w:val="DefaultParagraphFont"/>
    <w:uiPriority w:val="99"/>
    <w:semiHidden/>
    <w:unhideWhenUsed/>
    <w:rsid w:val="0096633D"/>
    <w:rPr>
      <w:color w:val="605E5C"/>
      <w:shd w:val="clear" w:color="auto" w:fill="E1DFDD"/>
    </w:rPr>
  </w:style>
  <w:style w:type="character" w:styleId="FollowedHyperlink">
    <w:name w:val="FollowedHyperlink"/>
    <w:basedOn w:val="DefaultParagraphFont"/>
    <w:uiPriority w:val="99"/>
    <w:semiHidden/>
    <w:unhideWhenUsed/>
    <w:rsid w:val="007B0B10"/>
    <w:rPr>
      <w:color w:val="954F72" w:themeColor="followedHyperlink"/>
      <w:u w:val="single"/>
    </w:rPr>
  </w:style>
  <w:style w:type="character" w:styleId="UnresolvedMention">
    <w:name w:val="Unresolved Mention"/>
    <w:basedOn w:val="DefaultParagraphFont"/>
    <w:uiPriority w:val="99"/>
    <w:semiHidden/>
    <w:unhideWhenUsed/>
    <w:rsid w:val="00183490"/>
    <w:rPr>
      <w:color w:val="605E5C"/>
      <w:shd w:val="clear" w:color="auto" w:fill="E1DFDD"/>
    </w:rPr>
  </w:style>
  <w:style w:type="paragraph" w:styleId="AppHeading1" w:customStyle="1">
    <w:name w:val="AppHeading 1"/>
    <w:next w:val="Normal"/>
    <w:rsid w:val="006F7FC1"/>
    <w:pPr>
      <w:keepNext/>
      <w:pageBreakBefore/>
      <w:numPr>
        <w:numId w:val="9"/>
      </w:numPr>
      <w:tabs>
        <w:tab w:val="num" w:pos="360"/>
      </w:tabs>
      <w:spacing w:after="360" w:line="400" w:lineRule="exact"/>
      <w:jc w:val="center"/>
    </w:pPr>
    <w:rPr>
      <w:rFonts w:ascii="Arial Narrow" w:hAnsi="Arial Narrow" w:eastAsia="Times New Roman" w:cs="Times New Roman"/>
      <w:b/>
      <w:sz w:val="36"/>
      <w:szCs w:val="20"/>
    </w:rPr>
  </w:style>
  <w:style w:type="paragraph" w:styleId="AppHeading2" w:customStyle="1">
    <w:name w:val="AppHeading 2"/>
    <w:next w:val="Normal"/>
    <w:autoRedefine/>
    <w:rsid w:val="006F7FC1"/>
    <w:pPr>
      <w:keepNext/>
      <w:numPr>
        <w:ilvl w:val="1"/>
        <w:numId w:val="9"/>
      </w:numPr>
      <w:spacing w:before="300" w:after="100"/>
    </w:pPr>
    <w:rPr>
      <w:rFonts w:ascii="Arial Narrow" w:hAnsi="Arial Narrow" w:eastAsia="Times New Roman" w:cs="Times New Roman"/>
      <w:b/>
      <w:sz w:val="32"/>
      <w:szCs w:val="20"/>
    </w:rPr>
  </w:style>
  <w:style w:type="paragraph" w:styleId="AppHeading3" w:customStyle="1">
    <w:name w:val="AppHeading 3"/>
    <w:next w:val="Normal"/>
    <w:autoRedefine/>
    <w:rsid w:val="006F7FC1"/>
    <w:pPr>
      <w:keepNext/>
      <w:numPr>
        <w:ilvl w:val="2"/>
        <w:numId w:val="9"/>
      </w:numPr>
      <w:spacing w:before="240" w:after="80"/>
    </w:pPr>
    <w:rPr>
      <w:rFonts w:ascii="Arial Narrow" w:hAnsi="Arial Narrow" w:eastAsia="Times New Roman" w:cs="Times New Roman"/>
      <w:b/>
      <w:sz w:val="28"/>
      <w:szCs w:val="20"/>
    </w:rPr>
  </w:style>
  <w:style w:type="paragraph" w:styleId="AppHeading4" w:customStyle="1">
    <w:name w:val="AppHeading 4"/>
    <w:next w:val="Normal"/>
    <w:autoRedefine/>
    <w:rsid w:val="006F7FC1"/>
    <w:pPr>
      <w:numPr>
        <w:ilvl w:val="3"/>
        <w:numId w:val="9"/>
      </w:numPr>
      <w:tabs>
        <w:tab w:val="num" w:pos="1080"/>
      </w:tabs>
      <w:spacing w:before="240"/>
    </w:pPr>
    <w:rPr>
      <w:rFonts w:ascii="Arial Narrow" w:hAnsi="Arial Narrow" w:eastAsia="Times New Roman" w:cs="Times New Roman"/>
      <w:b/>
      <w:sz w:val="26"/>
      <w:szCs w:val="20"/>
    </w:rPr>
  </w:style>
  <w:style w:type="paragraph" w:styleId="Subtitle">
    <w:name w:val="Subtitle"/>
    <w:basedOn w:val="Normal"/>
    <w:next w:val="Normal"/>
    <w:link w:val="SubtitleChar"/>
    <w:uiPriority w:val="11"/>
    <w:qFormat/>
    <w:rsid w:val="0067567B"/>
    <w:pPr>
      <w:numPr>
        <w:ilvl w:val="1"/>
      </w:numPr>
    </w:pPr>
    <w:rPr>
      <w:color w:val="5A5A5A" w:themeColor="text1" w:themeTint="A5"/>
      <w:spacing w:val="10"/>
    </w:rPr>
  </w:style>
  <w:style w:type="table" w:styleId="a" w:customStyle="1">
    <w:basedOn w:val="TableNormal"/>
    <w:pPr>
      <w:spacing w:after="0"/>
    </w:pPr>
    <w:rPr>
      <w:rFonts w:ascii="Times New Roman" w:hAnsi="Times New Roman" w:eastAsia="Times New Roman" w:cs="Times New Roman"/>
      <w:sz w:val="20"/>
      <w:szCs w:val="20"/>
    </w:rPr>
    <w:tblPr>
      <w:tblStyleRowBandSize w:val="1"/>
      <w:tblStyleColBandSize w:val="1"/>
    </w:tbl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pPr>
      <w:spacing w:after="0"/>
    </w:pPr>
    <w:rPr>
      <w:rFonts w:ascii="Times New Roman" w:hAnsi="Times New Roman" w:eastAsia="Times New Roman" w:cs="Times New Roman"/>
      <w:sz w:val="20"/>
      <w:szCs w:val="20"/>
    </w:rPr>
    <w:tblPr>
      <w:tblStyleRowBandSize w:val="1"/>
      <w:tblStyleColBandSize w:val="1"/>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Pr>
      <w:sz w:val="20"/>
    </w:rPr>
  </w:style>
  <w:style w:type="character" w:styleId="CommentTextChar" w:customStyle="1">
    <w:name w:val="Comment Text Char"/>
    <w:basedOn w:val="DefaultParagraphFont"/>
    <w:link w:val="CommentText"/>
    <w:uiPriority w:val="99"/>
    <w:rPr>
      <w:rFonts w:eastAsia="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40EB9"/>
    <w:rPr>
      <w:b/>
      <w:bCs/>
    </w:rPr>
  </w:style>
  <w:style w:type="character" w:styleId="CommentSubjectChar" w:customStyle="1">
    <w:name w:val="Comment Subject Char"/>
    <w:basedOn w:val="CommentTextChar"/>
    <w:link w:val="CommentSubject"/>
    <w:uiPriority w:val="99"/>
    <w:semiHidden/>
    <w:rsid w:val="00B40EB9"/>
    <w:rPr>
      <w:rFonts w:eastAsia="Times New Roman" w:cs="Times New Roman"/>
      <w:b/>
      <w:bCs/>
      <w:sz w:val="20"/>
      <w:szCs w:val="20"/>
    </w:rPr>
  </w:style>
  <w:style w:type="character" w:styleId="Heading8Char" w:customStyle="1">
    <w:name w:val="Heading 8 Char"/>
    <w:basedOn w:val="DefaultParagraphFont"/>
    <w:link w:val="Heading8"/>
    <w:uiPriority w:val="9"/>
    <w:semiHidden/>
    <w:rsid w:val="0067567B"/>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67567B"/>
    <w:rPr>
      <w:rFonts w:asciiTheme="majorHAnsi" w:hAnsiTheme="majorHAnsi" w:eastAsiaTheme="majorEastAsia" w:cstheme="majorBidi"/>
      <w:i/>
      <w:iCs/>
      <w:color w:val="404040" w:themeColor="text1" w:themeTint="BF"/>
      <w:sz w:val="20"/>
      <w:szCs w:val="20"/>
    </w:rPr>
  </w:style>
  <w:style w:type="paragraph" w:styleId="Caption">
    <w:name w:val="caption"/>
    <w:basedOn w:val="Normal"/>
    <w:next w:val="Normal"/>
    <w:uiPriority w:val="35"/>
    <w:unhideWhenUsed/>
    <w:qFormat/>
    <w:rsid w:val="0067567B"/>
    <w:pPr>
      <w:spacing w:after="200" w:line="240" w:lineRule="auto"/>
    </w:pPr>
    <w:rPr>
      <w:i/>
      <w:iCs/>
      <w:color w:val="44546A" w:themeColor="text2"/>
      <w:sz w:val="18"/>
      <w:szCs w:val="18"/>
    </w:rPr>
  </w:style>
  <w:style w:type="character" w:styleId="TitleChar" w:customStyle="1">
    <w:name w:val="Title Char"/>
    <w:basedOn w:val="DefaultParagraphFont"/>
    <w:link w:val="Title"/>
    <w:uiPriority w:val="10"/>
    <w:rsid w:val="0067567B"/>
    <w:rPr>
      <w:rFonts w:asciiTheme="majorHAnsi" w:hAnsiTheme="majorHAnsi" w:eastAsiaTheme="majorEastAsia" w:cstheme="majorBidi"/>
      <w:color w:val="000000" w:themeColor="text1"/>
      <w:sz w:val="56"/>
      <w:szCs w:val="56"/>
    </w:rPr>
  </w:style>
  <w:style w:type="character" w:styleId="SubtitleChar" w:customStyle="1">
    <w:name w:val="Subtitle Char"/>
    <w:basedOn w:val="DefaultParagraphFont"/>
    <w:link w:val="Subtitle"/>
    <w:uiPriority w:val="11"/>
    <w:rsid w:val="0067567B"/>
    <w:rPr>
      <w:color w:val="5A5A5A" w:themeColor="text1" w:themeTint="A5"/>
      <w:spacing w:val="10"/>
    </w:rPr>
  </w:style>
  <w:style w:type="character" w:styleId="Strong">
    <w:name w:val="Strong"/>
    <w:basedOn w:val="DefaultParagraphFont"/>
    <w:uiPriority w:val="22"/>
    <w:qFormat/>
    <w:rsid w:val="0067567B"/>
    <w:rPr>
      <w:b/>
      <w:bCs/>
      <w:color w:val="000000" w:themeColor="text1"/>
    </w:rPr>
  </w:style>
  <w:style w:type="character" w:styleId="Emphasis">
    <w:name w:val="Emphasis"/>
    <w:basedOn w:val="DefaultParagraphFont"/>
    <w:uiPriority w:val="20"/>
    <w:qFormat/>
    <w:rsid w:val="0067567B"/>
    <w:rPr>
      <w:i/>
      <w:iCs/>
      <w:color w:val="auto"/>
    </w:rPr>
  </w:style>
  <w:style w:type="paragraph" w:styleId="Quote">
    <w:name w:val="Quote"/>
    <w:basedOn w:val="Normal"/>
    <w:next w:val="Normal"/>
    <w:link w:val="QuoteChar"/>
    <w:uiPriority w:val="29"/>
    <w:qFormat/>
    <w:rsid w:val="0067567B"/>
    <w:pPr>
      <w:spacing w:before="160"/>
      <w:ind w:left="720" w:right="720"/>
    </w:pPr>
    <w:rPr>
      <w:i/>
      <w:iCs/>
      <w:color w:val="000000" w:themeColor="text1"/>
    </w:rPr>
  </w:style>
  <w:style w:type="character" w:styleId="QuoteChar" w:customStyle="1">
    <w:name w:val="Quote Char"/>
    <w:basedOn w:val="DefaultParagraphFont"/>
    <w:link w:val="Quote"/>
    <w:uiPriority w:val="29"/>
    <w:rsid w:val="0067567B"/>
    <w:rPr>
      <w:i/>
      <w:iCs/>
      <w:color w:val="000000" w:themeColor="text1"/>
    </w:rPr>
  </w:style>
  <w:style w:type="paragraph" w:styleId="IntenseQuote">
    <w:name w:val="Intense Quote"/>
    <w:basedOn w:val="Normal"/>
    <w:next w:val="Normal"/>
    <w:link w:val="IntenseQuoteChar"/>
    <w:uiPriority w:val="30"/>
    <w:qFormat/>
    <w:rsid w:val="0067567B"/>
    <w:pPr>
      <w:pBdr>
        <w:top w:val="single" w:color="F2F2F2" w:themeColor="background1" w:themeShade="F2" w:sz="24" w:space="1"/>
        <w:bottom w:val="single" w:color="F2F2F2" w:themeColor="background1" w:themeShade="F2" w:sz="24" w:space="1"/>
      </w:pBdr>
      <w:shd w:val="clear" w:color="auto" w:fill="F2F2F2" w:themeFill="background1" w:themeFillShade="F2"/>
      <w:spacing w:before="240" w:after="240"/>
      <w:ind w:left="936" w:right="936"/>
      <w:jc w:val="center"/>
    </w:pPr>
    <w:rPr>
      <w:color w:val="000000" w:themeColor="text1"/>
    </w:rPr>
  </w:style>
  <w:style w:type="character" w:styleId="IntenseQuoteChar" w:customStyle="1">
    <w:name w:val="Intense Quote Char"/>
    <w:basedOn w:val="DefaultParagraphFont"/>
    <w:link w:val="IntenseQuote"/>
    <w:uiPriority w:val="30"/>
    <w:rsid w:val="0067567B"/>
    <w:rPr>
      <w:color w:val="000000" w:themeColor="text1"/>
      <w:shd w:val="clear" w:color="auto" w:fill="F2F2F2" w:themeFill="background1" w:themeFillShade="F2"/>
    </w:rPr>
  </w:style>
  <w:style w:type="character" w:styleId="SubtleEmphasis">
    <w:name w:val="Subtle Emphasis"/>
    <w:basedOn w:val="DefaultParagraphFont"/>
    <w:uiPriority w:val="19"/>
    <w:qFormat/>
    <w:rsid w:val="0067567B"/>
    <w:rPr>
      <w:i/>
      <w:iCs/>
      <w:color w:val="404040" w:themeColor="text1" w:themeTint="BF"/>
    </w:rPr>
  </w:style>
  <w:style w:type="character" w:styleId="IntenseEmphasis">
    <w:name w:val="Intense Emphasis"/>
    <w:basedOn w:val="DefaultParagraphFont"/>
    <w:uiPriority w:val="21"/>
    <w:qFormat/>
    <w:rsid w:val="0067567B"/>
    <w:rPr>
      <w:b/>
      <w:bCs/>
      <w:i/>
      <w:iCs/>
      <w:caps/>
    </w:rPr>
  </w:style>
  <w:style w:type="character" w:styleId="SubtleReference">
    <w:name w:val="Subtle Reference"/>
    <w:basedOn w:val="DefaultParagraphFont"/>
    <w:uiPriority w:val="31"/>
    <w:qFormat/>
    <w:rsid w:val="0067567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7567B"/>
    <w:rPr>
      <w:b/>
      <w:bCs/>
      <w:smallCaps/>
      <w:u w:val="single"/>
    </w:rPr>
  </w:style>
  <w:style w:type="character" w:styleId="BookTitle">
    <w:name w:val="Book Title"/>
    <w:basedOn w:val="DefaultParagraphFont"/>
    <w:uiPriority w:val="33"/>
    <w:qFormat/>
    <w:rsid w:val="0067567B"/>
    <w:rPr>
      <w:b w:val="0"/>
      <w:bCs w:val="0"/>
      <w:smallCaps/>
      <w:spacing w:val="5"/>
    </w:rPr>
  </w:style>
  <w:style w:type="paragraph" w:styleId="TOCHeading">
    <w:name w:val="TOC Heading"/>
    <w:basedOn w:val="Heading1"/>
    <w:next w:val="Normal"/>
    <w:uiPriority w:val="39"/>
    <w:semiHidden/>
    <w:unhideWhenUsed/>
    <w:qFormat/>
    <w:rsid w:val="0067567B"/>
    <w:pPr>
      <w:outlineLvl w:val="9"/>
    </w:pPr>
  </w:style>
  <w:style w:type="character" w:styleId="Mention">
    <w:name w:val="Mention"/>
    <w:basedOn w:val="DefaultParagraphFont"/>
    <w:uiPriority w:val="99"/>
    <w:unhideWhenUsed/>
    <w:rsid w:val="00AE09E5"/>
    <w:rPr>
      <w:color w:val="2B579A"/>
      <w:shd w:val="clear" w:color="auto" w:fill="E1DFDD"/>
    </w:rPr>
  </w:style>
  <w:style w:type="paragraph" w:styleId="Bibliography">
    <w:name w:val="Bibliography"/>
    <w:basedOn w:val="Normal"/>
    <w:next w:val="Normal"/>
    <w:uiPriority w:val="37"/>
    <w:unhideWhenUsed/>
    <w:rsid w:val="009415BC"/>
  </w:style>
  <w:style w:type="paragraph" w:styleId="Revision">
    <w:name w:val="Revision"/>
    <w:hidden/>
    <w:uiPriority w:val="99"/>
    <w:semiHidden/>
    <w:rsid w:val="00476D4C"/>
    <w:pPr>
      <w:spacing w:after="0" w:line="240" w:lineRule="auto"/>
    </w:pPr>
  </w:style>
  <w:style w:type="paragraph" w:styleId="FootnoteText">
    <w:name w:val="footnote text"/>
    <w:basedOn w:val="Normal"/>
    <w:link w:val="FootnoteTextChar"/>
    <w:uiPriority w:val="99"/>
    <w:semiHidden/>
    <w:unhideWhenUsed/>
    <w:rsid w:val="00C53827"/>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C53827"/>
    <w:rPr>
      <w:sz w:val="20"/>
      <w:szCs w:val="20"/>
    </w:rPr>
  </w:style>
  <w:style w:type="character" w:styleId="FootnoteReference">
    <w:name w:val="footnote reference"/>
    <w:basedOn w:val="DefaultParagraphFont"/>
    <w:uiPriority w:val="99"/>
    <w:semiHidden/>
    <w:unhideWhenUsed/>
    <w:rsid w:val="00C53827"/>
    <w:rPr>
      <w:vertAlign w:val="superscript"/>
    </w:rPr>
  </w:style>
  <w:style w:type="paragraph" w:styleId="TOC4">
    <w:name w:val="toc 4"/>
    <w:basedOn w:val="Normal"/>
    <w:next w:val="Normal"/>
    <w:autoRedefine/>
    <w:uiPriority w:val="39"/>
    <w:unhideWhenUsed/>
    <w:rsid w:val="00C01D77"/>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32371">
      <w:bodyDiv w:val="1"/>
      <w:marLeft w:val="0"/>
      <w:marRight w:val="0"/>
      <w:marTop w:val="0"/>
      <w:marBottom w:val="0"/>
      <w:divBdr>
        <w:top w:val="none" w:sz="0" w:space="0" w:color="auto"/>
        <w:left w:val="none" w:sz="0" w:space="0" w:color="auto"/>
        <w:bottom w:val="none" w:sz="0" w:space="0" w:color="auto"/>
        <w:right w:val="none" w:sz="0" w:space="0" w:color="auto"/>
      </w:divBdr>
    </w:div>
    <w:div w:id="198780200">
      <w:bodyDiv w:val="1"/>
      <w:marLeft w:val="0"/>
      <w:marRight w:val="0"/>
      <w:marTop w:val="0"/>
      <w:marBottom w:val="0"/>
      <w:divBdr>
        <w:top w:val="none" w:sz="0" w:space="0" w:color="auto"/>
        <w:left w:val="none" w:sz="0" w:space="0" w:color="auto"/>
        <w:bottom w:val="none" w:sz="0" w:space="0" w:color="auto"/>
        <w:right w:val="none" w:sz="0" w:space="0" w:color="auto"/>
      </w:divBdr>
    </w:div>
    <w:div w:id="269314165">
      <w:bodyDiv w:val="1"/>
      <w:marLeft w:val="0"/>
      <w:marRight w:val="0"/>
      <w:marTop w:val="0"/>
      <w:marBottom w:val="0"/>
      <w:divBdr>
        <w:top w:val="none" w:sz="0" w:space="0" w:color="auto"/>
        <w:left w:val="none" w:sz="0" w:space="0" w:color="auto"/>
        <w:bottom w:val="none" w:sz="0" w:space="0" w:color="auto"/>
        <w:right w:val="none" w:sz="0" w:space="0" w:color="auto"/>
      </w:divBdr>
    </w:div>
    <w:div w:id="341512766">
      <w:bodyDiv w:val="1"/>
      <w:marLeft w:val="0"/>
      <w:marRight w:val="0"/>
      <w:marTop w:val="0"/>
      <w:marBottom w:val="0"/>
      <w:divBdr>
        <w:top w:val="none" w:sz="0" w:space="0" w:color="auto"/>
        <w:left w:val="none" w:sz="0" w:space="0" w:color="auto"/>
        <w:bottom w:val="none" w:sz="0" w:space="0" w:color="auto"/>
        <w:right w:val="none" w:sz="0" w:space="0" w:color="auto"/>
      </w:divBdr>
    </w:div>
    <w:div w:id="382144305">
      <w:bodyDiv w:val="1"/>
      <w:marLeft w:val="0"/>
      <w:marRight w:val="0"/>
      <w:marTop w:val="0"/>
      <w:marBottom w:val="0"/>
      <w:divBdr>
        <w:top w:val="none" w:sz="0" w:space="0" w:color="auto"/>
        <w:left w:val="none" w:sz="0" w:space="0" w:color="auto"/>
        <w:bottom w:val="none" w:sz="0" w:space="0" w:color="auto"/>
        <w:right w:val="none" w:sz="0" w:space="0" w:color="auto"/>
      </w:divBdr>
    </w:div>
    <w:div w:id="486211659">
      <w:bodyDiv w:val="1"/>
      <w:marLeft w:val="0"/>
      <w:marRight w:val="0"/>
      <w:marTop w:val="0"/>
      <w:marBottom w:val="0"/>
      <w:divBdr>
        <w:top w:val="none" w:sz="0" w:space="0" w:color="auto"/>
        <w:left w:val="none" w:sz="0" w:space="0" w:color="auto"/>
        <w:bottom w:val="none" w:sz="0" w:space="0" w:color="auto"/>
        <w:right w:val="none" w:sz="0" w:space="0" w:color="auto"/>
      </w:divBdr>
    </w:div>
    <w:div w:id="584338680">
      <w:bodyDiv w:val="1"/>
      <w:marLeft w:val="0"/>
      <w:marRight w:val="0"/>
      <w:marTop w:val="0"/>
      <w:marBottom w:val="0"/>
      <w:divBdr>
        <w:top w:val="none" w:sz="0" w:space="0" w:color="auto"/>
        <w:left w:val="none" w:sz="0" w:space="0" w:color="auto"/>
        <w:bottom w:val="none" w:sz="0" w:space="0" w:color="auto"/>
        <w:right w:val="none" w:sz="0" w:space="0" w:color="auto"/>
      </w:divBdr>
    </w:div>
    <w:div w:id="710229257">
      <w:bodyDiv w:val="1"/>
      <w:marLeft w:val="0"/>
      <w:marRight w:val="0"/>
      <w:marTop w:val="0"/>
      <w:marBottom w:val="0"/>
      <w:divBdr>
        <w:top w:val="none" w:sz="0" w:space="0" w:color="auto"/>
        <w:left w:val="none" w:sz="0" w:space="0" w:color="auto"/>
        <w:bottom w:val="none" w:sz="0" w:space="0" w:color="auto"/>
        <w:right w:val="none" w:sz="0" w:space="0" w:color="auto"/>
      </w:divBdr>
    </w:div>
    <w:div w:id="901138015">
      <w:bodyDiv w:val="1"/>
      <w:marLeft w:val="0"/>
      <w:marRight w:val="0"/>
      <w:marTop w:val="0"/>
      <w:marBottom w:val="0"/>
      <w:divBdr>
        <w:top w:val="none" w:sz="0" w:space="0" w:color="auto"/>
        <w:left w:val="none" w:sz="0" w:space="0" w:color="auto"/>
        <w:bottom w:val="none" w:sz="0" w:space="0" w:color="auto"/>
        <w:right w:val="none" w:sz="0" w:space="0" w:color="auto"/>
      </w:divBdr>
    </w:div>
    <w:div w:id="932782577">
      <w:bodyDiv w:val="1"/>
      <w:marLeft w:val="0"/>
      <w:marRight w:val="0"/>
      <w:marTop w:val="0"/>
      <w:marBottom w:val="0"/>
      <w:divBdr>
        <w:top w:val="none" w:sz="0" w:space="0" w:color="auto"/>
        <w:left w:val="none" w:sz="0" w:space="0" w:color="auto"/>
        <w:bottom w:val="none" w:sz="0" w:space="0" w:color="auto"/>
        <w:right w:val="none" w:sz="0" w:space="0" w:color="auto"/>
      </w:divBdr>
    </w:div>
    <w:div w:id="982344163">
      <w:bodyDiv w:val="1"/>
      <w:marLeft w:val="0"/>
      <w:marRight w:val="0"/>
      <w:marTop w:val="0"/>
      <w:marBottom w:val="0"/>
      <w:divBdr>
        <w:top w:val="none" w:sz="0" w:space="0" w:color="auto"/>
        <w:left w:val="none" w:sz="0" w:space="0" w:color="auto"/>
        <w:bottom w:val="none" w:sz="0" w:space="0" w:color="auto"/>
        <w:right w:val="none" w:sz="0" w:space="0" w:color="auto"/>
      </w:divBdr>
    </w:div>
    <w:div w:id="1215966779">
      <w:bodyDiv w:val="1"/>
      <w:marLeft w:val="0"/>
      <w:marRight w:val="0"/>
      <w:marTop w:val="0"/>
      <w:marBottom w:val="0"/>
      <w:divBdr>
        <w:top w:val="none" w:sz="0" w:space="0" w:color="auto"/>
        <w:left w:val="none" w:sz="0" w:space="0" w:color="auto"/>
        <w:bottom w:val="none" w:sz="0" w:space="0" w:color="auto"/>
        <w:right w:val="none" w:sz="0" w:space="0" w:color="auto"/>
      </w:divBdr>
      <w:divsChild>
        <w:div w:id="483931254">
          <w:marLeft w:val="0"/>
          <w:marRight w:val="0"/>
          <w:marTop w:val="0"/>
          <w:marBottom w:val="0"/>
          <w:divBdr>
            <w:top w:val="single" w:sz="2" w:space="31" w:color="EAE9E9"/>
            <w:left w:val="single" w:sz="2" w:space="31" w:color="EAE9E9"/>
            <w:bottom w:val="single" w:sz="2" w:space="0" w:color="EAE9E9"/>
            <w:right w:val="single" w:sz="2" w:space="31" w:color="EAE9E9"/>
          </w:divBdr>
          <w:divsChild>
            <w:div w:id="1356270080">
              <w:marLeft w:val="-538"/>
              <w:marRight w:val="-538"/>
              <w:marTop w:val="0"/>
              <w:marBottom w:val="0"/>
              <w:divBdr>
                <w:top w:val="none" w:sz="0" w:space="0" w:color="auto"/>
                <w:left w:val="none" w:sz="0" w:space="0" w:color="auto"/>
                <w:bottom w:val="none" w:sz="0" w:space="0" w:color="auto"/>
                <w:right w:val="none" w:sz="0" w:space="0" w:color="auto"/>
              </w:divBdr>
              <w:divsChild>
                <w:div w:id="2038237470">
                  <w:marLeft w:val="0"/>
                  <w:marRight w:val="0"/>
                  <w:marTop w:val="0"/>
                  <w:marBottom w:val="0"/>
                  <w:divBdr>
                    <w:top w:val="none" w:sz="0" w:space="0" w:color="auto"/>
                    <w:left w:val="none" w:sz="0" w:space="0" w:color="auto"/>
                    <w:bottom w:val="none" w:sz="0" w:space="0" w:color="auto"/>
                    <w:right w:val="none" w:sz="0" w:space="0" w:color="auto"/>
                  </w:divBdr>
                  <w:divsChild>
                    <w:div w:id="173231916">
                      <w:marLeft w:val="350"/>
                      <w:marRight w:val="350"/>
                      <w:marTop w:val="0"/>
                      <w:marBottom w:val="0"/>
                      <w:divBdr>
                        <w:top w:val="none" w:sz="0" w:space="0" w:color="auto"/>
                        <w:left w:val="none" w:sz="0" w:space="0" w:color="auto"/>
                        <w:bottom w:val="none" w:sz="0" w:space="0" w:color="auto"/>
                        <w:right w:val="none" w:sz="0" w:space="0" w:color="auto"/>
                      </w:divBdr>
                      <w:divsChild>
                        <w:div w:id="1977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474123">
      <w:bodyDiv w:val="1"/>
      <w:marLeft w:val="0"/>
      <w:marRight w:val="0"/>
      <w:marTop w:val="0"/>
      <w:marBottom w:val="0"/>
      <w:divBdr>
        <w:top w:val="none" w:sz="0" w:space="0" w:color="auto"/>
        <w:left w:val="none" w:sz="0" w:space="0" w:color="auto"/>
        <w:bottom w:val="none" w:sz="0" w:space="0" w:color="auto"/>
        <w:right w:val="none" w:sz="0" w:space="0" w:color="auto"/>
      </w:divBdr>
    </w:div>
    <w:div w:id="1387101446">
      <w:bodyDiv w:val="1"/>
      <w:marLeft w:val="0"/>
      <w:marRight w:val="0"/>
      <w:marTop w:val="0"/>
      <w:marBottom w:val="0"/>
      <w:divBdr>
        <w:top w:val="none" w:sz="0" w:space="0" w:color="auto"/>
        <w:left w:val="none" w:sz="0" w:space="0" w:color="auto"/>
        <w:bottom w:val="none" w:sz="0" w:space="0" w:color="auto"/>
        <w:right w:val="none" w:sz="0" w:space="0" w:color="auto"/>
      </w:divBdr>
    </w:div>
    <w:div w:id="1833444624">
      <w:bodyDiv w:val="1"/>
      <w:marLeft w:val="0"/>
      <w:marRight w:val="0"/>
      <w:marTop w:val="0"/>
      <w:marBottom w:val="0"/>
      <w:divBdr>
        <w:top w:val="none" w:sz="0" w:space="0" w:color="auto"/>
        <w:left w:val="none" w:sz="0" w:space="0" w:color="auto"/>
        <w:bottom w:val="none" w:sz="0" w:space="0" w:color="auto"/>
        <w:right w:val="none" w:sz="0" w:space="0" w:color="auto"/>
      </w:divBdr>
    </w:div>
    <w:div w:id="1964530884">
      <w:bodyDiv w:val="1"/>
      <w:marLeft w:val="0"/>
      <w:marRight w:val="0"/>
      <w:marTop w:val="0"/>
      <w:marBottom w:val="0"/>
      <w:divBdr>
        <w:top w:val="none" w:sz="0" w:space="0" w:color="auto"/>
        <w:left w:val="none" w:sz="0" w:space="0" w:color="auto"/>
        <w:bottom w:val="none" w:sz="0" w:space="0" w:color="auto"/>
        <w:right w:val="none" w:sz="0" w:space="0" w:color="auto"/>
      </w:divBdr>
    </w:div>
    <w:div w:id="19900147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png" Id="rId13" /><Relationship Type="http://schemas.openxmlformats.org/officeDocument/2006/relationships/header" Target="header3.xml" Id="rId18" /><Relationship Type="http://schemas.openxmlformats.org/officeDocument/2006/relationships/image" Target="media/image9.jpeg" Id="rId26" /><Relationship Type="http://schemas.openxmlformats.org/officeDocument/2006/relationships/customXml" Target="../customXml/item3.xml" Id="rId3" /><Relationship Type="http://schemas.openxmlformats.org/officeDocument/2006/relationships/image" Target="media/image4.png" Id="rId21"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footer" Target="footer2.xml" Id="rId17" /><Relationship Type="http://schemas.openxmlformats.org/officeDocument/2006/relationships/image" Target="media/image8.jpg" Id="rId25"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hyperlink" Target="https://www.youtube.com/watch?v=YcegprHETwI" TargetMode="External"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7.jpg" Id="rId24"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image" Target="media/image6.jpg" Id="rId23" /><Relationship Type="http://schemas.openxmlformats.org/officeDocument/2006/relationships/image" Target="media/image11.jpeg" Id="rId28" /><Relationship Type="http://schemas.openxmlformats.org/officeDocument/2006/relationships/footnotes" Target="footnotes.xml" Id="rId10" /><Relationship Type="http://schemas.openxmlformats.org/officeDocument/2006/relationships/hyperlink" Target="https://www.youtube.com/@GreenMarineproject/featured" TargetMode="Externa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4" /><Relationship Type="http://schemas.openxmlformats.org/officeDocument/2006/relationships/image" Target="media/image5.png" Id="rId22" /><Relationship Type="http://schemas.openxmlformats.org/officeDocument/2006/relationships/image" Target="media/image10.jpeg" Id="rId27" /><Relationship Type="http://schemas.openxmlformats.org/officeDocument/2006/relationships/theme" Target="theme/theme1.xml" Id="rId30" /><Relationship Type="http://schemas.microsoft.com/office/2020/10/relationships/intelligence" Target="intelligence2.xml" Id="Ra6e851e770cf40e3"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p:properties xmlns:p="http://schemas.microsoft.com/office/2006/metadata/properties" xmlns:xsi="http://www.w3.org/2001/XMLSchema-instance" xmlns:pc="http://schemas.microsoft.com/office/infopath/2007/PartnerControls">
  <documentManagement>
    <TaxCatchAll xmlns="9a6eb68d-7c67-4b4a-af19-86193200dffd" xsi:nil="true"/>
    <lcf76f155ced4ddcb4097134ff3c332f xmlns="02806952-bb37-484e-8f59-c988c0dffc61">
      <Terms xmlns="http://schemas.microsoft.com/office/infopath/2007/PartnerControls"/>
    </lcf76f155ced4ddcb4097134ff3c332f>
    <Responsible xmlns="02806952-bb37-484e-8f59-c988c0dffc61" xsi:nil="true"/>
    <_x004d_8 xmlns="02806952-bb37-484e-8f59-c988c0dffc61" xsi:nil="true"/>
    <wp xmlns="02806952-bb37-484e-8f59-c988c0dffc6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58A109FA6FDE845AB5621843F5C806A" ma:contentTypeVersion="22" ma:contentTypeDescription="Een nieuw document maken." ma:contentTypeScope="" ma:versionID="c914e8a2215213d8d272f6c7c9d82186">
  <xsd:schema xmlns:xsd="http://www.w3.org/2001/XMLSchema" xmlns:xs="http://www.w3.org/2001/XMLSchema" xmlns:p="http://schemas.microsoft.com/office/2006/metadata/properties" xmlns:ns2="02806952-bb37-484e-8f59-c988c0dffc61" xmlns:ns3="9a6eb68d-7c67-4b4a-af19-86193200dffd" targetNamespace="http://schemas.microsoft.com/office/2006/metadata/properties" ma:root="true" ma:fieldsID="b379e58ecd6d3300ddd53b0f94a32abc" ns2:_="" ns3:_="">
    <xsd:import namespace="02806952-bb37-484e-8f59-c988c0dffc61"/>
    <xsd:import namespace="9a6eb68d-7c67-4b4a-af19-86193200df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_x004d_8" minOccurs="0"/>
                <xsd:element ref="ns2:Responsible" minOccurs="0"/>
                <xsd:element ref="ns2:wp"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806952-bb37-484e-8f59-c988c0dffc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_x004d_8" ma:index="15" nillable="true" ma:displayName="M8" ma:format="Dropdown" ma:internalName="_x004d_8" ma:percentage="FALSE">
      <xsd:simpleType>
        <xsd:restriction base="dms:Number"/>
      </xsd:simpleType>
    </xsd:element>
    <xsd:element name="Responsible" ma:index="16" nillable="true" ma:displayName="Responsible" ma:format="Dropdown" ma:internalName="Responsible">
      <xsd:simpleType>
        <xsd:restriction base="dms:Text">
          <xsd:maxLength value="255"/>
        </xsd:restriction>
      </xsd:simpleType>
    </xsd:element>
    <xsd:element name="wp" ma:index="17" nillable="true" ma:displayName="wp" ma:format="Dropdown" ma:internalName="wp">
      <xsd:simpleType>
        <xsd:restriction base="dms:Text">
          <xsd:maxLength value="255"/>
        </xsd:restrictio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595f96af-832f-4f25-8668-a57e85396b5b"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Location" ma:index="2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6eb68d-7c67-4b4a-af19-86193200dffd"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3775040-f153-46c7-a5b1-601a51332a5e}" ma:internalName="TaxCatchAll" ma:showField="CatchAllData" ma:web="9a6eb68d-7c67-4b4a-af19-86193200dffd">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go:docsCustomData xmlns:go="http://customooxmlschemas.google.com/" roundtripDataSignature="AMtx7mgJuYyMZNXUfbzwUswOKfsKCGcTIw==">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</go:docsCustomData>
</go:gDocsCustomXmlDataStorage>
</file>

<file path=customXml/itemProps1.xml><?xml version="1.0" encoding="utf-8"?>
<ds:datastoreItem xmlns:ds="http://schemas.openxmlformats.org/officeDocument/2006/customXml" ds:itemID="{8B0315A9-E7E3-487B-BBBA-217E827A64DA}">
  <ds:schemaRefs>
    <ds:schemaRef ds:uri="http://schemas.openxmlformats.org/officeDocument/2006/bibliography"/>
  </ds:schemaRefs>
</ds:datastoreItem>
</file>

<file path=customXml/itemProps2.xml><?xml version="1.0" encoding="utf-8"?>
<ds:datastoreItem xmlns:ds="http://schemas.openxmlformats.org/officeDocument/2006/customXml" ds:itemID="{C60A99DC-44D8-4ADF-8C85-E0DE47F1F163}">
  <ds:schemaRefs>
    <ds:schemaRef ds:uri="http://schemas.microsoft.com/office/2006/metadata/properties"/>
    <ds:schemaRef ds:uri="http://schemas.microsoft.com/office/infopath/2007/PartnerControls"/>
    <ds:schemaRef ds:uri="9a6eb68d-7c67-4b4a-af19-86193200dffd"/>
    <ds:schemaRef ds:uri="02806952-bb37-484e-8f59-c988c0dffc61"/>
  </ds:schemaRefs>
</ds:datastoreItem>
</file>

<file path=customXml/itemProps3.xml><?xml version="1.0" encoding="utf-8"?>
<ds:datastoreItem xmlns:ds="http://schemas.openxmlformats.org/officeDocument/2006/customXml" ds:itemID="{16ECBAF3-DC87-44E1-8805-5B22504EFFE9}">
  <ds:schemaRefs>
    <ds:schemaRef ds:uri="http://schemas.microsoft.com/sharepoint/v3/contenttype/forms"/>
  </ds:schemaRefs>
</ds:datastoreItem>
</file>

<file path=customXml/itemProps4.xml><?xml version="1.0" encoding="utf-8"?>
<ds:datastoreItem xmlns:ds="http://schemas.openxmlformats.org/officeDocument/2006/customXml" ds:itemID="{C38E78EF-4EE8-4D2A-8FF4-C9790794E8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806952-bb37-484e-8f59-c988c0dffc61"/>
    <ds:schemaRef ds:uri="9a6eb68d-7c67-4b4a-af19-86193200df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Data Management Plan</dc:title>
  <dc:subject/>
  <dc:creator>Gotelenne Piaton - CMMI</dc:creator>
  <keywords/>
  <lastModifiedBy>Yaseen Ahmed</lastModifiedBy>
  <revision>576</revision>
  <dcterms:created xsi:type="dcterms:W3CDTF">2022-07-23T04:24:00.0000000Z</dcterms:created>
  <dcterms:modified xsi:type="dcterms:W3CDTF">2023-11-27T09:53:45.9441250Z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0x010100458A109FA6FDE845AB5621843F5C806A</vt:lpwstr>
  </property>
  <property fmtid="{D5CDD505-2E9C-101B-9397-08002B2CF9AE}" pid="3" name="MediaServiceImageTags">
    <vt:lpwstr/>
  </property>
</Properties>
</file>